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6BAEF6" w14:textId="77777777" w:rsidR="00DB50BC" w:rsidRDefault="00DB50BC" w:rsidP="00DB50BC">
      <w:pPr>
        <w:pStyle w:val="NoSpacing"/>
        <w:tabs>
          <w:tab w:val="left" w:pos="6390"/>
          <w:tab w:val="left" w:pos="9000"/>
        </w:tabs>
        <w:rPr>
          <w:rFonts w:ascii="Times New Roman" w:hAnsi="Times New Roman" w:cs="Times New Roman"/>
          <w:b/>
          <w:i/>
          <w:sz w:val="36"/>
          <w:szCs w:val="36"/>
        </w:rPr>
      </w:pPr>
      <w:r w:rsidRPr="00206B9B">
        <w:rPr>
          <w:rFonts w:ascii="Times New Roman" w:hAnsi="Times New Roman" w:cs="Times New Roman"/>
          <w:b/>
          <w:i/>
          <w:sz w:val="36"/>
          <w:szCs w:val="36"/>
        </w:rPr>
        <w:tab/>
      </w:r>
    </w:p>
    <w:p w14:paraId="0C23DF0C" w14:textId="77777777" w:rsidR="00DB50BC" w:rsidRDefault="00DB50BC" w:rsidP="00C30661">
      <w:pPr>
        <w:jc w:val="right"/>
        <w:rPr>
          <w:b/>
          <w:i/>
        </w:rPr>
      </w:pPr>
    </w:p>
    <w:p w14:paraId="232A4706" w14:textId="77777777" w:rsidR="007439AA" w:rsidRPr="00123651" w:rsidRDefault="007439AA" w:rsidP="00123651">
      <w:pPr>
        <w:jc w:val="right"/>
        <w:rPr>
          <w:b/>
          <w:i/>
        </w:rPr>
      </w:pPr>
      <w:r w:rsidRPr="00123651">
        <w:rPr>
          <w:b/>
          <w:i/>
        </w:rPr>
        <w:t xml:space="preserve">Docket No. </w:t>
      </w:r>
      <w:r w:rsidR="00170A69">
        <w:rPr>
          <w:b/>
          <w:i/>
        </w:rPr>
        <w:t>50903</w:t>
      </w:r>
    </w:p>
    <w:p w14:paraId="27F365DB" w14:textId="77777777" w:rsidR="008341AB" w:rsidRPr="00123651" w:rsidRDefault="008341AB" w:rsidP="008341AB">
      <w:pPr>
        <w:tabs>
          <w:tab w:val="right" w:pos="9360"/>
        </w:tabs>
        <w:jc w:val="both"/>
        <w:rPr>
          <w:rFonts w:cs="Times New Roman"/>
          <w:sz w:val="16"/>
          <w:szCs w:val="16"/>
        </w:rPr>
      </w:pPr>
    </w:p>
    <w:p w14:paraId="3F9750A2" w14:textId="77777777" w:rsidR="008341AB" w:rsidRPr="00211F35" w:rsidRDefault="008341AB" w:rsidP="008341AB">
      <w:pPr>
        <w:jc w:val="center"/>
        <w:rPr>
          <w:rFonts w:cs="Times New Roman"/>
          <w:b/>
          <w:sz w:val="28"/>
          <w:szCs w:val="28"/>
        </w:rPr>
      </w:pPr>
      <w:r w:rsidRPr="00211F35">
        <w:rPr>
          <w:rFonts w:cs="Times New Roman"/>
          <w:b/>
          <w:i/>
          <w:iCs/>
          <w:sz w:val="28"/>
          <w:szCs w:val="28"/>
        </w:rPr>
        <w:t>Notice to Neighboring Systems</w:t>
      </w:r>
      <w:r w:rsidR="00F91D57">
        <w:rPr>
          <w:rFonts w:cs="Times New Roman"/>
          <w:b/>
          <w:i/>
          <w:iCs/>
          <w:sz w:val="28"/>
          <w:szCs w:val="28"/>
        </w:rPr>
        <w:t>, Landowners</w:t>
      </w:r>
      <w:r w:rsidR="00481ED4">
        <w:rPr>
          <w:rFonts w:cs="Times New Roman"/>
          <w:b/>
          <w:i/>
          <w:iCs/>
          <w:sz w:val="28"/>
          <w:szCs w:val="28"/>
        </w:rPr>
        <w:t>, Customers</w:t>
      </w:r>
      <w:r w:rsidR="00B72141">
        <w:rPr>
          <w:rFonts w:cs="Times New Roman"/>
          <w:b/>
          <w:i/>
          <w:iCs/>
          <w:sz w:val="28"/>
          <w:szCs w:val="28"/>
        </w:rPr>
        <w:t>,</w:t>
      </w:r>
      <w:r w:rsidRPr="00211F35">
        <w:rPr>
          <w:rFonts w:cs="Times New Roman"/>
          <w:b/>
          <w:i/>
          <w:iCs/>
          <w:sz w:val="28"/>
          <w:szCs w:val="28"/>
        </w:rPr>
        <w:t xml:space="preserve"> and Cities</w:t>
      </w:r>
    </w:p>
    <w:p w14:paraId="2AFD3B08" w14:textId="77777777" w:rsidR="007439AA" w:rsidRPr="009B5011" w:rsidRDefault="007439AA" w:rsidP="007909A7">
      <w:pPr>
        <w:jc w:val="center"/>
        <w:rPr>
          <w:rFonts w:cs="Times New Roman"/>
        </w:rPr>
      </w:pPr>
      <w:r w:rsidRPr="009B5011">
        <w:rPr>
          <w:rFonts w:cs="Times New Roman"/>
        </w:rPr>
        <w:t xml:space="preserve">NOTICE OF APPLICATION TO AMEND A CERTIFICATE OF CONVENIENCE AND NECESSITY TO PROVIDE </w:t>
      </w:r>
      <w:r w:rsidR="00A753E7">
        <w:rPr>
          <w:rFonts w:cs="Times New Roman"/>
        </w:rPr>
        <w:t>WATER</w:t>
      </w:r>
      <w:r w:rsidRPr="009B5011">
        <w:rPr>
          <w:rFonts w:cs="Times New Roman"/>
        </w:rPr>
        <w:t xml:space="preserve"> UTILITY SERVICE IN </w:t>
      </w:r>
      <w:r w:rsidR="00A753E7">
        <w:rPr>
          <w:rFonts w:cs="Times New Roman"/>
        </w:rPr>
        <w:t>TRAVIS</w:t>
      </w:r>
      <w:r w:rsidRPr="009B5011">
        <w:rPr>
          <w:rFonts w:cs="Times New Roman"/>
        </w:rPr>
        <w:t xml:space="preserve"> COUNTY, TEXAS</w:t>
      </w:r>
    </w:p>
    <w:p w14:paraId="4FCE7620" w14:textId="77777777" w:rsidR="008341AB" w:rsidRPr="00123651" w:rsidRDefault="008341AB" w:rsidP="008341AB">
      <w:pPr>
        <w:jc w:val="both"/>
        <w:rPr>
          <w:rFonts w:cs="Times New Roman"/>
          <w:sz w:val="16"/>
          <w:szCs w:val="16"/>
        </w:rPr>
      </w:pPr>
    </w:p>
    <w:p w14:paraId="3E9689C2" w14:textId="78B42D53" w:rsidR="008341AB" w:rsidRPr="00FE3493" w:rsidRDefault="008341AB" w:rsidP="008341AB">
      <w:pPr>
        <w:tabs>
          <w:tab w:val="left" w:pos="720"/>
          <w:tab w:val="right" w:pos="10080"/>
        </w:tabs>
        <w:ind w:right="-144"/>
        <w:jc w:val="both"/>
        <w:rPr>
          <w:rFonts w:cs="Times New Roman"/>
          <w:u w:val="single"/>
        </w:rPr>
      </w:pPr>
      <w:r w:rsidRPr="00211F35">
        <w:rPr>
          <w:rFonts w:cs="Times New Roman"/>
        </w:rPr>
        <w:t>To:</w:t>
      </w:r>
      <w:r w:rsidRPr="00211F35">
        <w:rPr>
          <w:rFonts w:cs="Times New Roman"/>
        </w:rPr>
        <w:tab/>
      </w:r>
      <w:r w:rsidR="00377AF7">
        <w:rPr>
          <w:rFonts w:cs="Times New Roman"/>
          <w:u w:val="single"/>
        </w:rPr>
        <w:t>A-S 93 SH 130-SH 45 LP</w:t>
      </w:r>
      <w:r w:rsidR="008D2EE2">
        <w:rPr>
          <w:rFonts w:cs="Times New Roman"/>
          <w:u w:val="single"/>
        </w:rPr>
        <w:t xml:space="preserve">          </w:t>
      </w:r>
      <w:r w:rsidR="00CE33BA">
        <w:rPr>
          <w:rFonts w:cs="Times New Roman"/>
          <w:u w:val="single"/>
        </w:rPr>
        <w:t xml:space="preserve">          </w:t>
      </w:r>
      <w:r w:rsidR="00F210F4">
        <w:rPr>
          <w:rFonts w:cs="Times New Roman"/>
          <w:u w:val="single"/>
        </w:rPr>
        <w:t xml:space="preserve">       </w:t>
      </w:r>
      <w:r w:rsidR="00C40498">
        <w:rPr>
          <w:rFonts w:cs="Times New Roman"/>
          <w:u w:val="single"/>
        </w:rPr>
        <w:t xml:space="preserve">        </w:t>
      </w:r>
      <w:r w:rsidRPr="00211F35">
        <w:rPr>
          <w:rFonts w:cs="Times New Roman"/>
        </w:rPr>
        <w:t xml:space="preserve">   </w:t>
      </w:r>
      <w:r w:rsidRPr="00211F35">
        <w:rPr>
          <w:rFonts w:cs="Times New Roman"/>
        </w:rPr>
        <w:tab/>
      </w:r>
      <w:r w:rsidRPr="00FE3493">
        <w:rPr>
          <w:rFonts w:cs="Times New Roman"/>
        </w:rPr>
        <w:t>Date Notice Mailed:</w:t>
      </w:r>
      <w:r w:rsidR="00FE3493" w:rsidRPr="00FE3493">
        <w:rPr>
          <w:rFonts w:cs="Times New Roman"/>
        </w:rPr>
        <w:t xml:space="preserve"> January 2</w:t>
      </w:r>
      <w:r w:rsidR="00CE33BA">
        <w:rPr>
          <w:rFonts w:cs="Times New Roman"/>
        </w:rPr>
        <w:t>9</w:t>
      </w:r>
      <w:r w:rsidR="00FE3493" w:rsidRPr="00FE3493">
        <w:rPr>
          <w:rFonts w:cs="Times New Roman"/>
          <w:vertAlign w:val="superscript"/>
        </w:rPr>
        <w:t>th</w:t>
      </w:r>
      <w:r w:rsidR="00FE162E" w:rsidRPr="00FE3493">
        <w:rPr>
          <w:rFonts w:cs="Times New Roman"/>
        </w:rPr>
        <w:t xml:space="preserve">, </w:t>
      </w:r>
      <w:r w:rsidR="001B13FD" w:rsidRPr="00FE3493">
        <w:rPr>
          <w:rFonts w:cs="Times New Roman"/>
        </w:rPr>
        <w:t>20</w:t>
      </w:r>
      <w:r w:rsidR="00FE3493" w:rsidRPr="00FE3493">
        <w:rPr>
          <w:rFonts w:cs="Times New Roman"/>
        </w:rPr>
        <w:t>21</w:t>
      </w:r>
    </w:p>
    <w:p w14:paraId="302FB30A" w14:textId="77777777" w:rsidR="008341AB" w:rsidRPr="001024A0" w:rsidRDefault="00D261A4" w:rsidP="008341AB">
      <w:pPr>
        <w:ind w:left="720"/>
        <w:jc w:val="both"/>
        <w:rPr>
          <w:rFonts w:cs="Times New Roman"/>
          <w:sz w:val="20"/>
          <w:szCs w:val="20"/>
        </w:rPr>
      </w:pPr>
      <w:r w:rsidRPr="001024A0">
        <w:rPr>
          <w:rFonts w:cs="Times New Roman"/>
          <w:sz w:val="20"/>
          <w:szCs w:val="20"/>
        </w:rPr>
        <w:t>(Neighboring System</w:t>
      </w:r>
      <w:r w:rsidR="00F91D57" w:rsidRPr="001024A0">
        <w:rPr>
          <w:rFonts w:cs="Times New Roman"/>
          <w:sz w:val="20"/>
          <w:szCs w:val="20"/>
        </w:rPr>
        <w:t>, Landowner</w:t>
      </w:r>
      <w:r w:rsidR="00481ED4">
        <w:rPr>
          <w:rFonts w:cs="Times New Roman"/>
          <w:sz w:val="20"/>
          <w:szCs w:val="20"/>
        </w:rPr>
        <w:t>, Customer</w:t>
      </w:r>
      <w:r w:rsidRPr="001024A0">
        <w:rPr>
          <w:rFonts w:cs="Times New Roman"/>
          <w:sz w:val="20"/>
          <w:szCs w:val="20"/>
        </w:rPr>
        <w:t xml:space="preserve"> </w:t>
      </w:r>
      <w:r w:rsidR="008341AB" w:rsidRPr="001024A0">
        <w:rPr>
          <w:rFonts w:cs="Times New Roman"/>
          <w:sz w:val="20"/>
          <w:szCs w:val="20"/>
        </w:rPr>
        <w:t>or City)</w:t>
      </w:r>
    </w:p>
    <w:p w14:paraId="30F45F20" w14:textId="3835AB7F" w:rsidR="008341AB" w:rsidRPr="00211F35" w:rsidRDefault="00377AF7" w:rsidP="008341AB">
      <w:pPr>
        <w:ind w:left="720"/>
        <w:jc w:val="both"/>
        <w:rPr>
          <w:rFonts w:cs="Times New Roman"/>
        </w:rPr>
      </w:pPr>
      <w:r>
        <w:rPr>
          <w:rFonts w:cs="Times New Roman"/>
          <w:u w:val="single"/>
        </w:rPr>
        <w:t>8827 W Sam Houston Pkwy N Ste 200</w:t>
      </w:r>
      <w:r w:rsidR="008D2EE2">
        <w:rPr>
          <w:rFonts w:cs="Times New Roman"/>
          <w:u w:val="single"/>
        </w:rPr>
        <w:t xml:space="preserve">      </w:t>
      </w:r>
      <w:r w:rsidR="00872857">
        <w:rPr>
          <w:rFonts w:cs="Times New Roman"/>
          <w:u w:val="single"/>
        </w:rPr>
        <w:t xml:space="preserve">____       </w:t>
      </w:r>
      <w:r w:rsidR="00596120">
        <w:rPr>
          <w:rFonts w:cs="Times New Roman"/>
          <w:u w:val="single"/>
        </w:rPr>
        <w:t xml:space="preserve"> </w:t>
      </w:r>
      <w:r w:rsidR="00596120" w:rsidRPr="00596120">
        <w:rPr>
          <w:rFonts w:cs="Times New Roman"/>
          <w:u w:val="single"/>
        </w:rPr>
        <w:t xml:space="preserve">                        </w:t>
      </w:r>
      <w:r w:rsidR="00596120" w:rsidRPr="00596120">
        <w:rPr>
          <w:rFonts w:cs="Times New Roman"/>
        </w:rPr>
        <w:t xml:space="preserve"> </w:t>
      </w:r>
      <w:r w:rsidR="00596120">
        <w:rPr>
          <w:rFonts w:cs="Times New Roman"/>
          <w:u w:val="single"/>
        </w:rPr>
        <w:t xml:space="preserve">                                                       </w:t>
      </w:r>
      <w:r w:rsidR="00596120" w:rsidRPr="001C47C7">
        <w:rPr>
          <w:rFonts w:cs="Times New Roman"/>
          <w:u w:val="single"/>
        </w:rPr>
        <w:t xml:space="preserve">      </w:t>
      </w:r>
      <w:r w:rsidR="00596120">
        <w:rPr>
          <w:rFonts w:cs="Times New Roman"/>
          <w:u w:val="single"/>
        </w:rPr>
        <w:t xml:space="preserve">               </w:t>
      </w:r>
      <w:r w:rsidR="00596120" w:rsidRPr="00FE3493">
        <w:rPr>
          <w:rFonts w:cs="Times New Roman"/>
        </w:rPr>
        <w:t xml:space="preserve">  </w:t>
      </w:r>
      <w:r w:rsidR="00596120">
        <w:rPr>
          <w:rFonts w:cs="Times New Roman"/>
          <w:u w:val="single"/>
        </w:rPr>
        <w:t xml:space="preserve">                          </w:t>
      </w:r>
    </w:p>
    <w:p w14:paraId="29F215F5" w14:textId="54A565EF" w:rsidR="008341AB" w:rsidRPr="001024A0" w:rsidRDefault="008341AB" w:rsidP="008341AB">
      <w:pPr>
        <w:ind w:left="720"/>
        <w:jc w:val="both"/>
        <w:rPr>
          <w:rFonts w:cs="Times New Roman"/>
          <w:sz w:val="20"/>
          <w:szCs w:val="20"/>
        </w:rPr>
      </w:pPr>
      <w:r w:rsidRPr="001024A0">
        <w:rPr>
          <w:rFonts w:cs="Times New Roman"/>
          <w:sz w:val="20"/>
          <w:szCs w:val="20"/>
        </w:rPr>
        <w:t>(Address)</w:t>
      </w:r>
      <w:r w:rsidR="00C07720">
        <w:rPr>
          <w:rFonts w:cs="Times New Roman"/>
          <w:sz w:val="20"/>
          <w:szCs w:val="20"/>
        </w:rPr>
        <w:t xml:space="preserve">   </w:t>
      </w:r>
    </w:p>
    <w:p w14:paraId="47412ED8" w14:textId="237FB87C" w:rsidR="008341AB" w:rsidRPr="00211F35" w:rsidRDefault="00377AF7" w:rsidP="008341AB">
      <w:pPr>
        <w:ind w:left="720"/>
        <w:jc w:val="both"/>
        <w:rPr>
          <w:rFonts w:cs="Times New Roman"/>
        </w:rPr>
      </w:pPr>
      <w:r>
        <w:rPr>
          <w:rFonts w:cs="Times New Roman"/>
          <w:u w:val="single"/>
        </w:rPr>
        <w:t>Houston</w:t>
      </w:r>
      <w:r w:rsidR="003C04FD">
        <w:rPr>
          <w:rFonts w:cs="Times New Roman"/>
          <w:u w:val="single"/>
        </w:rPr>
        <w:t xml:space="preserve">  </w:t>
      </w:r>
      <w:r w:rsidR="00C40498">
        <w:rPr>
          <w:rFonts w:cs="Times New Roman"/>
          <w:u w:val="single"/>
        </w:rPr>
        <w:t xml:space="preserve">   </w:t>
      </w:r>
      <w:r w:rsidR="003C04FD">
        <w:rPr>
          <w:rFonts w:cs="Times New Roman"/>
          <w:u w:val="single"/>
        </w:rPr>
        <w:t xml:space="preserve">   </w:t>
      </w:r>
      <w:r w:rsidR="003D5B07">
        <w:rPr>
          <w:rFonts w:cs="Times New Roman"/>
          <w:u w:val="single"/>
        </w:rPr>
        <w:t xml:space="preserve">  </w:t>
      </w:r>
      <w:r w:rsidR="00596120">
        <w:rPr>
          <w:rFonts w:cs="Times New Roman"/>
          <w:u w:val="single"/>
        </w:rPr>
        <w:t xml:space="preserve"> </w:t>
      </w:r>
      <w:r w:rsidR="008D2EE2">
        <w:rPr>
          <w:rFonts w:cs="Times New Roman"/>
          <w:u w:val="single"/>
        </w:rPr>
        <w:t xml:space="preserve">      TX</w:t>
      </w:r>
      <w:r w:rsidR="008341AB" w:rsidRPr="00FE3493">
        <w:rPr>
          <w:rFonts w:cs="Times New Roman"/>
          <w:u w:val="single"/>
        </w:rPr>
        <w:t>____</w:t>
      </w:r>
      <w:r w:rsidR="00C40498">
        <w:rPr>
          <w:rFonts w:cs="Times New Roman"/>
          <w:u w:val="single"/>
        </w:rPr>
        <w:t xml:space="preserve"> </w:t>
      </w:r>
      <w:r w:rsidR="00CE33BA">
        <w:rPr>
          <w:rFonts w:cs="Times New Roman"/>
          <w:u w:val="single"/>
        </w:rPr>
        <w:t xml:space="preserve"> </w:t>
      </w:r>
      <w:r w:rsidR="00E57BFA">
        <w:rPr>
          <w:rFonts w:cs="Times New Roman"/>
          <w:u w:val="single"/>
        </w:rPr>
        <w:t xml:space="preserve"> </w:t>
      </w:r>
      <w:r w:rsidR="00880B69">
        <w:rPr>
          <w:rFonts w:cs="Times New Roman"/>
          <w:u w:val="single"/>
        </w:rPr>
        <w:t xml:space="preserve"> </w:t>
      </w:r>
      <w:r w:rsidR="008D2EE2">
        <w:rPr>
          <w:rFonts w:cs="Times New Roman"/>
          <w:u w:val="single"/>
        </w:rPr>
        <w:t>7</w:t>
      </w:r>
      <w:r>
        <w:rPr>
          <w:rFonts w:cs="Times New Roman"/>
          <w:u w:val="single"/>
        </w:rPr>
        <w:t>7040</w:t>
      </w:r>
      <w:r w:rsidR="008D2EE2">
        <w:rPr>
          <w:rFonts w:cs="Times New Roman"/>
          <w:u w:val="single"/>
        </w:rPr>
        <w:t xml:space="preserve">  </w:t>
      </w:r>
      <w:r w:rsidR="00F843CD">
        <w:rPr>
          <w:rFonts w:cs="Times New Roman"/>
          <w:u w:val="single"/>
        </w:rPr>
        <w:t xml:space="preserve">   </w:t>
      </w:r>
      <w:r w:rsidR="00822F65">
        <w:rPr>
          <w:rFonts w:cs="Times New Roman"/>
          <w:u w:val="single"/>
        </w:rPr>
        <w:t xml:space="preserve">    </w:t>
      </w:r>
      <w:r w:rsidR="00F843CD">
        <w:rPr>
          <w:rFonts w:cs="Times New Roman"/>
          <w:u w:val="single"/>
        </w:rPr>
        <w:t xml:space="preserve">        </w:t>
      </w:r>
      <w:r w:rsidR="008341AB" w:rsidRPr="00211F35">
        <w:rPr>
          <w:rFonts w:cs="Times New Roman"/>
        </w:rPr>
        <w:t>_</w:t>
      </w:r>
      <w:r w:rsidR="003D5B07">
        <w:rPr>
          <w:rFonts w:cs="Times New Roman"/>
        </w:rPr>
        <w:t xml:space="preserve"> </w:t>
      </w:r>
    </w:p>
    <w:p w14:paraId="2AAF0251" w14:textId="77777777" w:rsidR="008341AB" w:rsidRPr="001024A0" w:rsidRDefault="008341AB" w:rsidP="00123651">
      <w:pPr>
        <w:tabs>
          <w:tab w:val="left" w:pos="2520"/>
          <w:tab w:val="left" w:pos="3600"/>
        </w:tabs>
        <w:ind w:left="720"/>
        <w:jc w:val="both"/>
        <w:rPr>
          <w:rFonts w:cs="Times New Roman"/>
          <w:sz w:val="20"/>
          <w:szCs w:val="20"/>
        </w:rPr>
      </w:pPr>
      <w:r w:rsidRPr="001024A0">
        <w:rPr>
          <w:rFonts w:cs="Times New Roman"/>
          <w:sz w:val="20"/>
          <w:szCs w:val="20"/>
        </w:rPr>
        <w:t>(City</w:t>
      </w:r>
      <w:r w:rsidRPr="001024A0">
        <w:rPr>
          <w:rFonts w:cs="Times New Roman"/>
          <w:sz w:val="20"/>
          <w:szCs w:val="20"/>
        </w:rPr>
        <w:tab/>
        <w:t>State</w:t>
      </w:r>
      <w:r w:rsidRPr="001024A0">
        <w:rPr>
          <w:rFonts w:cs="Times New Roman"/>
          <w:sz w:val="20"/>
          <w:szCs w:val="20"/>
        </w:rPr>
        <w:tab/>
        <w:t>Zip)</w:t>
      </w:r>
    </w:p>
    <w:p w14:paraId="16F89BD8" w14:textId="77777777" w:rsidR="008341AB" w:rsidRPr="00123651" w:rsidRDefault="008341AB" w:rsidP="00123651">
      <w:pPr>
        <w:jc w:val="both"/>
        <w:rPr>
          <w:rFonts w:cs="Times New Roman"/>
          <w:sz w:val="16"/>
          <w:szCs w:val="16"/>
        </w:rPr>
      </w:pPr>
    </w:p>
    <w:p w14:paraId="334899FA" w14:textId="1E37F761" w:rsidR="00B03A68" w:rsidRPr="009453C5" w:rsidRDefault="00B03A68" w:rsidP="00B03A68">
      <w:pPr>
        <w:jc w:val="both"/>
        <w:rPr>
          <w:rFonts w:cs="Times New Roman"/>
        </w:rPr>
      </w:pPr>
      <w:r>
        <w:rPr>
          <w:rFonts w:cs="Times New Roman"/>
        </w:rPr>
        <w:t>City of Pflugerville</w:t>
      </w:r>
      <w:r w:rsidRPr="009453C5">
        <w:rPr>
          <w:rFonts w:cs="Times New Roman"/>
        </w:rPr>
        <w:t xml:space="preserve"> has filed an application with the Public Utility Commission of Texas to amend its Certificate of Convenience and Necessity </w:t>
      </w:r>
      <w:r>
        <w:rPr>
          <w:rFonts w:cs="Times New Roman"/>
        </w:rPr>
        <w:t xml:space="preserve">(CCN) </w:t>
      </w:r>
      <w:r w:rsidRPr="009453C5">
        <w:rPr>
          <w:rFonts w:cs="Times New Roman"/>
        </w:rPr>
        <w:t xml:space="preserve">No. </w:t>
      </w:r>
      <w:r>
        <w:rPr>
          <w:rFonts w:cs="Times New Roman"/>
        </w:rPr>
        <w:t>11303 and to transfer a portion of CCN No. 11144 for Manville Water Supply Corporation</w:t>
      </w:r>
      <w:r w:rsidRPr="009453C5">
        <w:rPr>
          <w:rFonts w:cs="Times New Roman"/>
        </w:rPr>
        <w:t xml:space="preserve"> for the provision of retail </w:t>
      </w:r>
      <w:r>
        <w:rPr>
          <w:rFonts w:cs="Times New Roman"/>
        </w:rPr>
        <w:t>water</w:t>
      </w:r>
      <w:r w:rsidRPr="009453C5">
        <w:rPr>
          <w:rFonts w:cs="Times New Roman"/>
          <w:sz w:val="28"/>
          <w:szCs w:val="28"/>
        </w:rPr>
        <w:t xml:space="preserve"> </w:t>
      </w:r>
      <w:r w:rsidRPr="009453C5">
        <w:rPr>
          <w:rFonts w:cs="Times New Roman"/>
        </w:rPr>
        <w:t xml:space="preserve">utility service in </w:t>
      </w:r>
      <w:r>
        <w:rPr>
          <w:rFonts w:cs="Times New Roman"/>
        </w:rPr>
        <w:t>Travis</w:t>
      </w:r>
      <w:r w:rsidRPr="009453C5">
        <w:rPr>
          <w:rFonts w:cs="Times New Roman"/>
        </w:rPr>
        <w:t xml:space="preserve"> County.</w:t>
      </w:r>
    </w:p>
    <w:p w14:paraId="0347DD92" w14:textId="77777777" w:rsidR="00B03A68" w:rsidRPr="00E51527" w:rsidRDefault="00B03A68" w:rsidP="00B03A68">
      <w:pPr>
        <w:jc w:val="both"/>
        <w:rPr>
          <w:rFonts w:cs="Times New Roman"/>
          <w:sz w:val="16"/>
          <w:szCs w:val="16"/>
        </w:rPr>
      </w:pPr>
    </w:p>
    <w:p w14:paraId="770BE408" w14:textId="216F0453" w:rsidR="00B03A68" w:rsidRDefault="00B03A68" w:rsidP="00B03A68">
      <w:pPr>
        <w:jc w:val="both"/>
      </w:pPr>
      <w:r w:rsidRPr="009453C5">
        <w:rPr>
          <w:u w:val="single"/>
        </w:rPr>
        <w:t>The requested area overlaps the</w:t>
      </w:r>
      <w:r>
        <w:rPr>
          <w:u w:val="single"/>
        </w:rPr>
        <w:t xml:space="preserve"> district</w:t>
      </w:r>
      <w:r w:rsidRPr="009453C5">
        <w:rPr>
          <w:u w:val="single"/>
        </w:rPr>
        <w:t xml:space="preserve"> boundaries of the </w:t>
      </w:r>
      <w:r>
        <w:rPr>
          <w:rFonts w:cs="Times New Roman"/>
          <w:u w:val="single"/>
        </w:rPr>
        <w:t>Lower Colorado River Authority</w:t>
      </w:r>
      <w:r w:rsidRPr="009453C5">
        <w:rPr>
          <w:u w:val="single"/>
        </w:rPr>
        <w:t xml:space="preserve">. </w:t>
      </w:r>
      <w:r w:rsidRPr="009453C5">
        <w:t xml:space="preserve">If </w:t>
      </w:r>
      <w:r>
        <w:rPr>
          <w:rFonts w:cs="Times New Roman"/>
        </w:rPr>
        <w:t>Lower Colorado River Authority</w:t>
      </w:r>
      <w:r w:rsidRPr="00944142">
        <w:rPr>
          <w:rFonts w:cs="Times New Roman"/>
        </w:rPr>
        <w:t xml:space="preserve"> </w:t>
      </w:r>
      <w:r w:rsidRPr="009453C5">
        <w:t xml:space="preserve">does not request a public hearing, the Commission shall determine that </w:t>
      </w:r>
      <w:r>
        <w:t xml:space="preserve">the </w:t>
      </w:r>
      <w:r>
        <w:rPr>
          <w:rFonts w:cs="Times New Roman"/>
        </w:rPr>
        <w:t>district</w:t>
      </w:r>
      <w:r w:rsidRPr="009453C5">
        <w:rPr>
          <w:rFonts w:cs="Times New Roman"/>
        </w:rPr>
        <w:t xml:space="preserve"> </w:t>
      </w:r>
      <w:r w:rsidRPr="009453C5">
        <w:t xml:space="preserve">is consenting to the </w:t>
      </w:r>
      <w:r w:rsidRPr="00DC7383">
        <w:t>City of Pflugerville</w:t>
      </w:r>
      <w:r w:rsidRPr="00156F55">
        <w:t>’s</w:t>
      </w:r>
      <w:r w:rsidRPr="009453C5">
        <w:t xml:space="preserve"> request to provide retail </w:t>
      </w:r>
      <w:r>
        <w:rPr>
          <w:rFonts w:cs="Times New Roman"/>
        </w:rPr>
        <w:t>water</w:t>
      </w:r>
      <w:r w:rsidRPr="009453C5">
        <w:rPr>
          <w:rFonts w:cs="Times New Roman"/>
          <w:sz w:val="28"/>
          <w:szCs w:val="28"/>
        </w:rPr>
        <w:t xml:space="preserve"> </w:t>
      </w:r>
      <w:r w:rsidRPr="009453C5">
        <w:t>utilit</w:t>
      </w:r>
      <w:r>
        <w:t>y service in the requested area.</w:t>
      </w:r>
    </w:p>
    <w:p w14:paraId="3B05B48D" w14:textId="64EC5B3D" w:rsidR="001253B1" w:rsidRDefault="001253B1" w:rsidP="00B03A68">
      <w:pPr>
        <w:jc w:val="both"/>
      </w:pPr>
    </w:p>
    <w:p w14:paraId="5A82E803" w14:textId="77777777" w:rsidR="001253B1" w:rsidRPr="00D13FE6" w:rsidRDefault="001253B1" w:rsidP="001253B1">
      <w:pPr>
        <w:jc w:val="both"/>
        <w:rPr>
          <w:rFonts w:cs="Times New Roman"/>
        </w:rPr>
      </w:pPr>
      <w:r w:rsidRPr="000808ED">
        <w:rPr>
          <w:rFonts w:cs="Times New Roman"/>
          <w:b/>
        </w:rPr>
        <w:t>See enclosed map showing the requested area.</w:t>
      </w:r>
    </w:p>
    <w:p w14:paraId="7DD0187E" w14:textId="77777777" w:rsidR="00B03A68" w:rsidRDefault="00B03A68" w:rsidP="00A753E7">
      <w:pPr>
        <w:jc w:val="both"/>
      </w:pPr>
    </w:p>
    <w:p w14:paraId="657A4148" w14:textId="6C948689" w:rsidR="00A753E7" w:rsidRDefault="00A753E7" w:rsidP="00A753E7">
      <w:pPr>
        <w:jc w:val="both"/>
      </w:pPr>
      <w:r>
        <w:t>The requested areas are located within the sub-regions described below:</w:t>
      </w:r>
    </w:p>
    <w:p w14:paraId="1E2745B8" w14:textId="77777777" w:rsidR="00A753E7" w:rsidRDefault="00A753E7" w:rsidP="00A753E7">
      <w:pPr>
        <w:jc w:val="both"/>
      </w:pPr>
      <w:r w:rsidRPr="001F36A0">
        <w:rPr>
          <w:b/>
          <w:bCs/>
        </w:rPr>
        <w:t>Sub-Region A</w:t>
      </w:r>
      <w:r>
        <w:rPr>
          <w:b/>
          <w:bCs/>
        </w:rPr>
        <w:t xml:space="preserve"> (includes requested areas A1 through A3)</w:t>
      </w:r>
      <w:r>
        <w:t xml:space="preserve">: </w:t>
      </w:r>
    </w:p>
    <w:p w14:paraId="63AA6029" w14:textId="77777777" w:rsidR="00A753E7" w:rsidRDefault="00A753E7" w:rsidP="00A753E7">
      <w:pPr>
        <w:jc w:val="both"/>
      </w:pPr>
      <w:r w:rsidRPr="009453C5">
        <w:t>The requested area</w:t>
      </w:r>
      <w:r>
        <w:t>s</w:t>
      </w:r>
      <w:r w:rsidRPr="009453C5">
        <w:t xml:space="preserve"> </w:t>
      </w:r>
      <w:r>
        <w:t>are</w:t>
      </w:r>
      <w:r w:rsidRPr="009453C5">
        <w:t xml:space="preserve"> located approximately</w:t>
      </w:r>
      <w:r>
        <w:t xml:space="preserve"> </w:t>
      </w:r>
      <w:r>
        <w:rPr>
          <w:u w:val="single"/>
        </w:rPr>
        <w:t>2.4</w:t>
      </w:r>
      <w:r w:rsidRPr="00375A59">
        <w:t xml:space="preserve"> miles </w:t>
      </w:r>
      <w:r>
        <w:rPr>
          <w:u w:val="single"/>
        </w:rPr>
        <w:t>northeast</w:t>
      </w:r>
      <w:r w:rsidRPr="00375A59">
        <w:t xml:space="preserve"> of downtown</w:t>
      </w:r>
      <w:r w:rsidRPr="009453C5">
        <w:rPr>
          <w:u w:val="single"/>
        </w:rPr>
        <w:t xml:space="preserve"> </w:t>
      </w:r>
      <w:r>
        <w:rPr>
          <w:u w:val="single"/>
        </w:rPr>
        <w:t>Pflugerville</w:t>
      </w:r>
      <w:r w:rsidRPr="009453C5">
        <w:t xml:space="preserve">, Texas, and </w:t>
      </w:r>
      <w:r>
        <w:t>are</w:t>
      </w:r>
      <w:r w:rsidRPr="009453C5">
        <w:t xml:space="preserve"> generally bounded on the north by </w:t>
      </w:r>
      <w:r>
        <w:rPr>
          <w:u w:val="single"/>
        </w:rPr>
        <w:t>Priem Lane</w:t>
      </w:r>
      <w:r w:rsidRPr="009453C5">
        <w:t xml:space="preserve">; on the east by </w:t>
      </w:r>
      <w:r>
        <w:rPr>
          <w:u w:val="single"/>
        </w:rPr>
        <w:t>State Highway 130</w:t>
      </w:r>
      <w:r w:rsidRPr="009453C5">
        <w:t xml:space="preserve">; on the south by </w:t>
      </w:r>
      <w:r>
        <w:rPr>
          <w:u w:val="single"/>
        </w:rPr>
        <w:t>intersection of North Heatherwilde Boulevard and Great Basin Avenue</w:t>
      </w:r>
      <w:r w:rsidRPr="009453C5">
        <w:t xml:space="preserve">; and on the west by </w:t>
      </w:r>
      <w:r>
        <w:rPr>
          <w:u w:val="single"/>
        </w:rPr>
        <w:t>the intersection of State Highway 45 and the Travis County line</w:t>
      </w:r>
      <w:r w:rsidRPr="009453C5">
        <w:t xml:space="preserve">.  </w:t>
      </w:r>
    </w:p>
    <w:p w14:paraId="1A37E734" w14:textId="77777777" w:rsidR="00A753E7" w:rsidRDefault="00A753E7" w:rsidP="00A753E7">
      <w:pPr>
        <w:jc w:val="both"/>
      </w:pPr>
    </w:p>
    <w:p w14:paraId="6DAD755A" w14:textId="77777777" w:rsidR="00A753E7" w:rsidRDefault="00A753E7" w:rsidP="00A753E7">
      <w:pPr>
        <w:jc w:val="both"/>
        <w:rPr>
          <w:b/>
          <w:bCs/>
        </w:rPr>
      </w:pPr>
      <w:r w:rsidRPr="001F36A0">
        <w:rPr>
          <w:b/>
          <w:bCs/>
        </w:rPr>
        <w:t>Sub-Region B</w:t>
      </w:r>
      <w:r>
        <w:rPr>
          <w:b/>
          <w:bCs/>
        </w:rPr>
        <w:t xml:space="preserve"> (includes requested areas B1 through B6)</w:t>
      </w:r>
      <w:r w:rsidRPr="001F36A0">
        <w:rPr>
          <w:b/>
          <w:bCs/>
        </w:rPr>
        <w:t>:</w:t>
      </w:r>
    </w:p>
    <w:p w14:paraId="327BF821" w14:textId="77777777" w:rsidR="00A753E7" w:rsidRPr="001F36A0" w:rsidRDefault="00A753E7" w:rsidP="00A753E7">
      <w:pPr>
        <w:jc w:val="both"/>
        <w:rPr>
          <w:b/>
          <w:bCs/>
        </w:rPr>
      </w:pPr>
      <w:r w:rsidRPr="009453C5">
        <w:t>The requested area</w:t>
      </w:r>
      <w:r>
        <w:t>s</w:t>
      </w:r>
      <w:r w:rsidRPr="009453C5">
        <w:t xml:space="preserve"> </w:t>
      </w:r>
      <w:r>
        <w:t>are</w:t>
      </w:r>
      <w:r w:rsidRPr="009453C5">
        <w:t xml:space="preserve"> located approximately</w:t>
      </w:r>
      <w:r>
        <w:t xml:space="preserve"> </w:t>
      </w:r>
      <w:r>
        <w:rPr>
          <w:u w:val="single"/>
        </w:rPr>
        <w:t>2.</w:t>
      </w:r>
      <w:r w:rsidRPr="007B62D2">
        <w:rPr>
          <w:u w:val="single"/>
        </w:rPr>
        <w:t>7</w:t>
      </w:r>
      <w:r w:rsidRPr="007B62D2">
        <w:t xml:space="preserve"> miles </w:t>
      </w:r>
      <w:r w:rsidRPr="007B62D2">
        <w:rPr>
          <w:u w:val="single"/>
        </w:rPr>
        <w:t>northeast</w:t>
      </w:r>
      <w:r w:rsidRPr="007B62D2">
        <w:t xml:space="preserve"> of downtown</w:t>
      </w:r>
      <w:r w:rsidRPr="009453C5">
        <w:rPr>
          <w:u w:val="single"/>
        </w:rPr>
        <w:t xml:space="preserve"> </w:t>
      </w:r>
      <w:r>
        <w:rPr>
          <w:u w:val="single"/>
        </w:rPr>
        <w:t>Pflugerville</w:t>
      </w:r>
      <w:r w:rsidRPr="009453C5">
        <w:t xml:space="preserve">, Texas, and </w:t>
      </w:r>
      <w:r>
        <w:t>are</w:t>
      </w:r>
      <w:r w:rsidRPr="009453C5">
        <w:t xml:space="preserve"> generally bounded on the north by </w:t>
      </w:r>
      <w:r>
        <w:rPr>
          <w:u w:val="single"/>
        </w:rPr>
        <w:t>Dunes Drive</w:t>
      </w:r>
      <w:r w:rsidRPr="009453C5">
        <w:t xml:space="preserve">; on the east by </w:t>
      </w:r>
      <w:r>
        <w:rPr>
          <w:u w:val="single"/>
        </w:rPr>
        <w:t>intersection of Kelly Lane and Levels Trail</w:t>
      </w:r>
      <w:r w:rsidRPr="009453C5">
        <w:t xml:space="preserve">; on the south by </w:t>
      </w:r>
      <w:r>
        <w:rPr>
          <w:u w:val="single"/>
        </w:rPr>
        <w:t>intersection of Lone Star Ranch Boulevard and Falcon Pointe Boulevard</w:t>
      </w:r>
      <w:r w:rsidRPr="009453C5">
        <w:t xml:space="preserve">; and on the west by </w:t>
      </w:r>
      <w:r>
        <w:rPr>
          <w:u w:val="single"/>
        </w:rPr>
        <w:t>intersection of Farm to Market Road 685 and State Highway 130</w:t>
      </w:r>
      <w:r w:rsidRPr="009453C5">
        <w:t xml:space="preserve">.  </w:t>
      </w:r>
    </w:p>
    <w:p w14:paraId="58EADC55" w14:textId="77777777" w:rsidR="00A753E7" w:rsidRDefault="00A753E7" w:rsidP="00A753E7">
      <w:pPr>
        <w:jc w:val="both"/>
      </w:pPr>
    </w:p>
    <w:p w14:paraId="1C1F9543" w14:textId="77777777" w:rsidR="00A753E7" w:rsidRDefault="00A753E7" w:rsidP="00A753E7">
      <w:pPr>
        <w:jc w:val="both"/>
        <w:rPr>
          <w:b/>
          <w:bCs/>
        </w:rPr>
      </w:pPr>
      <w:r w:rsidRPr="001F36A0">
        <w:rPr>
          <w:b/>
          <w:bCs/>
        </w:rPr>
        <w:t>Sub-Region C</w:t>
      </w:r>
      <w:r>
        <w:rPr>
          <w:b/>
          <w:bCs/>
        </w:rPr>
        <w:t xml:space="preserve"> (includes requested area C1)</w:t>
      </w:r>
      <w:r w:rsidRPr="001F36A0">
        <w:rPr>
          <w:b/>
          <w:bCs/>
        </w:rPr>
        <w:t>:</w:t>
      </w:r>
    </w:p>
    <w:p w14:paraId="02ADFA78" w14:textId="77777777" w:rsidR="00A753E7" w:rsidRPr="001F36A0" w:rsidRDefault="00A753E7" w:rsidP="00A753E7">
      <w:pPr>
        <w:jc w:val="both"/>
        <w:rPr>
          <w:b/>
          <w:bCs/>
        </w:rPr>
      </w:pPr>
      <w:r w:rsidRPr="009453C5">
        <w:t xml:space="preserve">The requested area </w:t>
      </w:r>
      <w:r>
        <w:t>is</w:t>
      </w:r>
      <w:r w:rsidRPr="009453C5">
        <w:t xml:space="preserve"> located approximately</w:t>
      </w:r>
      <w:r>
        <w:t xml:space="preserve"> </w:t>
      </w:r>
      <w:r w:rsidRPr="00F973E3">
        <w:rPr>
          <w:u w:val="single"/>
        </w:rPr>
        <w:t>4</w:t>
      </w:r>
      <w:r w:rsidRPr="00F973E3">
        <w:t xml:space="preserve"> miles </w:t>
      </w:r>
      <w:r w:rsidRPr="00F546A3">
        <w:rPr>
          <w:u w:val="single"/>
        </w:rPr>
        <w:t>east</w:t>
      </w:r>
      <w:r w:rsidRPr="00F973E3">
        <w:t xml:space="preserve"> of downtown </w:t>
      </w:r>
      <w:r>
        <w:rPr>
          <w:u w:val="single"/>
        </w:rPr>
        <w:t>Pflugerville</w:t>
      </w:r>
      <w:r w:rsidRPr="009453C5">
        <w:t xml:space="preserve">, Texas, and </w:t>
      </w:r>
      <w:r>
        <w:t>is</w:t>
      </w:r>
      <w:r w:rsidRPr="009453C5">
        <w:t xml:space="preserve"> generally bounded on the north by </w:t>
      </w:r>
      <w:r>
        <w:rPr>
          <w:u w:val="single"/>
        </w:rPr>
        <w:t>Cele Road</w:t>
      </w:r>
      <w:r w:rsidRPr="009453C5">
        <w:t xml:space="preserve">; on the east by </w:t>
      </w:r>
      <w:r>
        <w:rPr>
          <w:u w:val="single"/>
        </w:rPr>
        <w:t>Vorwerk Road</w:t>
      </w:r>
      <w:r w:rsidRPr="009453C5">
        <w:t xml:space="preserve">; on the south by </w:t>
      </w:r>
      <w:r w:rsidRPr="00CA0A4E">
        <w:rPr>
          <w:u w:val="single"/>
        </w:rPr>
        <w:t>Jesse Bohls Road</w:t>
      </w:r>
      <w:r w:rsidRPr="009453C5">
        <w:t xml:space="preserve">; and on the west by </w:t>
      </w:r>
      <w:r>
        <w:rPr>
          <w:u w:val="single"/>
        </w:rPr>
        <w:t>Weiss Lane</w:t>
      </w:r>
      <w:r w:rsidRPr="009453C5">
        <w:t xml:space="preserve">.  </w:t>
      </w:r>
    </w:p>
    <w:p w14:paraId="676E79E0" w14:textId="77777777" w:rsidR="00A753E7" w:rsidRDefault="00A753E7" w:rsidP="00A753E7">
      <w:pPr>
        <w:jc w:val="both"/>
      </w:pPr>
    </w:p>
    <w:p w14:paraId="14466DA2" w14:textId="77777777" w:rsidR="00A753E7" w:rsidRDefault="00A753E7" w:rsidP="00A753E7">
      <w:pPr>
        <w:jc w:val="both"/>
        <w:rPr>
          <w:b/>
          <w:bCs/>
        </w:rPr>
      </w:pPr>
      <w:r w:rsidRPr="001F36A0">
        <w:rPr>
          <w:b/>
          <w:bCs/>
        </w:rPr>
        <w:t>Sub-Region D</w:t>
      </w:r>
      <w:r>
        <w:rPr>
          <w:b/>
          <w:bCs/>
        </w:rPr>
        <w:t xml:space="preserve"> (includes requested areas D1 through D10)</w:t>
      </w:r>
      <w:r w:rsidRPr="001F36A0">
        <w:rPr>
          <w:b/>
          <w:bCs/>
        </w:rPr>
        <w:t>:</w:t>
      </w:r>
    </w:p>
    <w:p w14:paraId="6CE88F81" w14:textId="77777777" w:rsidR="00A753E7" w:rsidRPr="001F36A0" w:rsidRDefault="00A753E7" w:rsidP="00A753E7">
      <w:pPr>
        <w:jc w:val="both"/>
        <w:rPr>
          <w:b/>
          <w:bCs/>
        </w:rPr>
      </w:pPr>
      <w:r w:rsidRPr="009453C5">
        <w:t>The requested area</w:t>
      </w:r>
      <w:r>
        <w:t>s</w:t>
      </w:r>
      <w:r w:rsidRPr="009453C5">
        <w:t xml:space="preserve"> </w:t>
      </w:r>
      <w:r>
        <w:t>are</w:t>
      </w:r>
      <w:r w:rsidRPr="009453C5">
        <w:t xml:space="preserve"> located approximately</w:t>
      </w:r>
      <w:r>
        <w:t xml:space="preserve"> </w:t>
      </w:r>
      <w:r>
        <w:rPr>
          <w:u w:val="single"/>
        </w:rPr>
        <w:t>2.6</w:t>
      </w:r>
      <w:r w:rsidRPr="00F546A3">
        <w:t xml:space="preserve"> miles </w:t>
      </w:r>
      <w:r w:rsidRPr="00F546A3">
        <w:rPr>
          <w:u w:val="single"/>
        </w:rPr>
        <w:t>southeast</w:t>
      </w:r>
      <w:r w:rsidRPr="00F546A3">
        <w:t xml:space="preserve"> of downtown</w:t>
      </w:r>
      <w:r w:rsidRPr="009453C5">
        <w:rPr>
          <w:u w:val="single"/>
        </w:rPr>
        <w:t xml:space="preserve"> </w:t>
      </w:r>
      <w:r>
        <w:rPr>
          <w:u w:val="single"/>
        </w:rPr>
        <w:t>Pflugerville</w:t>
      </w:r>
      <w:r w:rsidRPr="009453C5">
        <w:t xml:space="preserve">, Texas, and </w:t>
      </w:r>
      <w:r>
        <w:t>are</w:t>
      </w:r>
      <w:r w:rsidRPr="009453C5">
        <w:t xml:space="preserve"> generally bounded on the north by </w:t>
      </w:r>
      <w:r>
        <w:rPr>
          <w:u w:val="single"/>
        </w:rPr>
        <w:t>Aventura Avenue</w:t>
      </w:r>
      <w:r w:rsidRPr="009453C5">
        <w:t xml:space="preserve">; on the east by </w:t>
      </w:r>
      <w:r>
        <w:rPr>
          <w:u w:val="single"/>
        </w:rPr>
        <w:t>Cameron Road</w:t>
      </w:r>
      <w:r w:rsidRPr="009453C5">
        <w:t xml:space="preserve">; on the south by </w:t>
      </w:r>
      <w:r>
        <w:rPr>
          <w:u w:val="single"/>
        </w:rPr>
        <w:t>East Wells Branch Parkway</w:t>
      </w:r>
      <w:r w:rsidRPr="009453C5">
        <w:t xml:space="preserve">; and on the west by </w:t>
      </w:r>
      <w:r>
        <w:rPr>
          <w:u w:val="single"/>
        </w:rPr>
        <w:t>intersection of State Highway 130 and East Pflugerville Parkway</w:t>
      </w:r>
      <w:r w:rsidRPr="009453C5">
        <w:t xml:space="preserve">.  </w:t>
      </w:r>
    </w:p>
    <w:p w14:paraId="30D635C9" w14:textId="77777777" w:rsidR="00A753E7" w:rsidRDefault="00A753E7" w:rsidP="00A753E7">
      <w:pPr>
        <w:jc w:val="both"/>
      </w:pPr>
    </w:p>
    <w:p w14:paraId="24DA257B" w14:textId="629EAD83" w:rsidR="00A753E7" w:rsidRDefault="00B03A68" w:rsidP="007A6FCF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  <w:r w:rsidR="00A753E7" w:rsidRPr="001F36A0">
        <w:rPr>
          <w:b/>
          <w:bCs/>
        </w:rPr>
        <w:lastRenderedPageBreak/>
        <w:t>Sub-Region E</w:t>
      </w:r>
      <w:r w:rsidR="00A753E7">
        <w:rPr>
          <w:b/>
          <w:bCs/>
        </w:rPr>
        <w:t xml:space="preserve"> (includes requested area E1)</w:t>
      </w:r>
      <w:r w:rsidR="00A753E7" w:rsidRPr="001F36A0">
        <w:rPr>
          <w:b/>
          <w:bCs/>
        </w:rPr>
        <w:t>:</w:t>
      </w:r>
    </w:p>
    <w:p w14:paraId="5FDCA1C5" w14:textId="77777777" w:rsidR="00A753E7" w:rsidRPr="001F36A0" w:rsidRDefault="00A753E7" w:rsidP="00A753E7">
      <w:pPr>
        <w:jc w:val="both"/>
        <w:rPr>
          <w:b/>
          <w:bCs/>
        </w:rPr>
      </w:pPr>
      <w:r w:rsidRPr="009453C5">
        <w:t>The requested area is located approximately</w:t>
      </w:r>
      <w:r>
        <w:t xml:space="preserve"> </w:t>
      </w:r>
      <w:r w:rsidRPr="00F546A3">
        <w:rPr>
          <w:u w:val="single"/>
        </w:rPr>
        <w:t>1</w:t>
      </w:r>
      <w:r w:rsidRPr="00F546A3">
        <w:t xml:space="preserve"> mile </w:t>
      </w:r>
      <w:r w:rsidRPr="00F546A3">
        <w:rPr>
          <w:u w:val="single"/>
        </w:rPr>
        <w:t>south</w:t>
      </w:r>
      <w:r w:rsidRPr="00F546A3">
        <w:t xml:space="preserve"> of downtown </w:t>
      </w:r>
      <w:r>
        <w:rPr>
          <w:u w:val="single"/>
        </w:rPr>
        <w:t>Pflugerville</w:t>
      </w:r>
      <w:r w:rsidRPr="009453C5">
        <w:t xml:space="preserve">, Texas, and is generally bounded on the north by </w:t>
      </w:r>
      <w:r>
        <w:rPr>
          <w:u w:val="single"/>
        </w:rPr>
        <w:t>Pigeon Forge Road</w:t>
      </w:r>
      <w:r w:rsidRPr="009453C5">
        <w:t>; on the east by</w:t>
      </w:r>
      <w:r>
        <w:t xml:space="preserve"> </w:t>
      </w:r>
      <w:r w:rsidRPr="007D14A7">
        <w:rPr>
          <w:u w:val="single"/>
        </w:rPr>
        <w:t>the intersection of E</w:t>
      </w:r>
      <w:r>
        <w:rPr>
          <w:u w:val="single"/>
        </w:rPr>
        <w:t>ast Wells Branch Parkway and Killingsworth Lane</w:t>
      </w:r>
      <w:r w:rsidRPr="009453C5">
        <w:t xml:space="preserve">; on the south by </w:t>
      </w:r>
      <w:r>
        <w:rPr>
          <w:u w:val="single"/>
        </w:rPr>
        <w:t>Bumblebee Drive</w:t>
      </w:r>
      <w:r w:rsidRPr="009453C5">
        <w:t xml:space="preserve">; and on the west by </w:t>
      </w:r>
      <w:r>
        <w:rPr>
          <w:u w:val="single"/>
        </w:rPr>
        <w:t>Zanzibar Lane</w:t>
      </w:r>
      <w:r w:rsidRPr="009453C5">
        <w:t xml:space="preserve">.  </w:t>
      </w:r>
    </w:p>
    <w:p w14:paraId="2E36E459" w14:textId="77777777" w:rsidR="00A753E7" w:rsidRDefault="00A753E7" w:rsidP="00A753E7">
      <w:pPr>
        <w:jc w:val="both"/>
      </w:pPr>
    </w:p>
    <w:p w14:paraId="0AE305C0" w14:textId="77777777" w:rsidR="00A753E7" w:rsidRDefault="00A753E7" w:rsidP="00A753E7">
      <w:pPr>
        <w:jc w:val="both"/>
        <w:rPr>
          <w:b/>
          <w:bCs/>
        </w:rPr>
      </w:pPr>
      <w:r w:rsidRPr="001F36A0">
        <w:rPr>
          <w:b/>
          <w:bCs/>
        </w:rPr>
        <w:t xml:space="preserve">Sub-Region </w:t>
      </w:r>
      <w:r>
        <w:rPr>
          <w:b/>
          <w:bCs/>
        </w:rPr>
        <w:t>F (includes requested area F1)</w:t>
      </w:r>
      <w:r w:rsidRPr="001F36A0">
        <w:rPr>
          <w:b/>
          <w:bCs/>
        </w:rPr>
        <w:t>:</w:t>
      </w:r>
    </w:p>
    <w:p w14:paraId="42603AF1" w14:textId="77777777" w:rsidR="00A753E7" w:rsidRPr="001F36A0" w:rsidRDefault="00A753E7" w:rsidP="00A753E7">
      <w:pPr>
        <w:jc w:val="both"/>
        <w:rPr>
          <w:b/>
          <w:bCs/>
        </w:rPr>
      </w:pPr>
      <w:r w:rsidRPr="009453C5">
        <w:t>The requested area is located approximately</w:t>
      </w:r>
      <w:r>
        <w:t xml:space="preserve"> </w:t>
      </w:r>
      <w:r>
        <w:rPr>
          <w:u w:val="single"/>
        </w:rPr>
        <w:t>1.4</w:t>
      </w:r>
      <w:r w:rsidRPr="00375A59">
        <w:t xml:space="preserve"> miles </w:t>
      </w:r>
      <w:r>
        <w:rPr>
          <w:u w:val="single"/>
        </w:rPr>
        <w:t>north</w:t>
      </w:r>
      <w:r w:rsidRPr="00375A59">
        <w:t xml:space="preserve"> of downtown </w:t>
      </w:r>
      <w:r>
        <w:rPr>
          <w:u w:val="single"/>
        </w:rPr>
        <w:t>Pflugerville</w:t>
      </w:r>
      <w:r w:rsidRPr="009453C5">
        <w:t xml:space="preserve">, Texas, and is generally bounded on the north by </w:t>
      </w:r>
      <w:r>
        <w:rPr>
          <w:u w:val="single"/>
        </w:rPr>
        <w:t>the intersection of North Heatherwilde Boulevard and Great Basin Avenue</w:t>
      </w:r>
      <w:r w:rsidRPr="009453C5">
        <w:t>; on the east by</w:t>
      </w:r>
      <w:r>
        <w:t xml:space="preserve"> </w:t>
      </w:r>
      <w:r>
        <w:rPr>
          <w:u w:val="single"/>
        </w:rPr>
        <w:t>Farm to Market Road 685</w:t>
      </w:r>
      <w:r w:rsidRPr="009453C5">
        <w:t xml:space="preserve">; on the south by </w:t>
      </w:r>
      <w:r>
        <w:rPr>
          <w:u w:val="single"/>
        </w:rPr>
        <w:t>West and East Black Locust Drive</w:t>
      </w:r>
      <w:r w:rsidRPr="009453C5">
        <w:t xml:space="preserve">; and on the west by </w:t>
      </w:r>
      <w:r>
        <w:rPr>
          <w:u w:val="single"/>
        </w:rPr>
        <w:t xml:space="preserve">the intersection of A.W. Grimes Boulevard and </w:t>
      </w:r>
      <w:proofErr w:type="spellStart"/>
      <w:r>
        <w:rPr>
          <w:u w:val="single"/>
        </w:rPr>
        <w:t>Edville</w:t>
      </w:r>
      <w:proofErr w:type="spellEnd"/>
      <w:r>
        <w:rPr>
          <w:u w:val="single"/>
        </w:rPr>
        <w:t xml:space="preserve"> Lane</w:t>
      </w:r>
      <w:r w:rsidRPr="009453C5">
        <w:t xml:space="preserve">.  </w:t>
      </w:r>
    </w:p>
    <w:p w14:paraId="00C1FF21" w14:textId="77777777" w:rsidR="00A753E7" w:rsidRDefault="00A753E7" w:rsidP="00A753E7">
      <w:pPr>
        <w:jc w:val="both"/>
      </w:pPr>
    </w:p>
    <w:p w14:paraId="2D6544B8" w14:textId="77777777" w:rsidR="00A753E7" w:rsidRPr="00D51349" w:rsidRDefault="00A753E7" w:rsidP="00A753E7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ind w:left="455"/>
        <w:jc w:val="both"/>
        <w:rPr>
          <w:b/>
          <w:bCs/>
        </w:rPr>
      </w:pPr>
      <w:r>
        <w:t xml:space="preserve">The </w:t>
      </w:r>
      <w:r w:rsidRPr="009453C5">
        <w:t>requested area</w:t>
      </w:r>
      <w:r>
        <w:t xml:space="preserve"> with </w:t>
      </w:r>
      <w:r w:rsidRPr="00D51349">
        <w:rPr>
          <w:b/>
          <w:bCs/>
        </w:rPr>
        <w:t>single certification</w:t>
      </w:r>
      <w:r>
        <w:t xml:space="preserve"> </w:t>
      </w:r>
      <w:r w:rsidRPr="009453C5">
        <w:t>include</w:t>
      </w:r>
      <w:r>
        <w:t>s</w:t>
      </w:r>
      <w:r w:rsidRPr="009453C5">
        <w:t xml:space="preserve"> approximately </w:t>
      </w:r>
      <w:r w:rsidRPr="00D51349">
        <w:rPr>
          <w:u w:val="single"/>
        </w:rPr>
        <w:t>2,140.6</w:t>
      </w:r>
      <w:r w:rsidRPr="009453C5">
        <w:t xml:space="preserve"> acres</w:t>
      </w:r>
      <w:r>
        <w:t xml:space="preserve">.  A portion of the requested area with single certification also includes </w:t>
      </w:r>
      <w:r w:rsidRPr="00D51349">
        <w:rPr>
          <w:b/>
          <w:bCs/>
        </w:rPr>
        <w:t>uncertificated service area</w:t>
      </w:r>
      <w:r>
        <w:t xml:space="preserve"> that includes approximately </w:t>
      </w:r>
      <w:r w:rsidRPr="00D51349">
        <w:rPr>
          <w:u w:val="single"/>
        </w:rPr>
        <w:t>38</w:t>
      </w:r>
      <w:r>
        <w:t xml:space="preserve"> acres.</w:t>
      </w:r>
    </w:p>
    <w:p w14:paraId="210A155F" w14:textId="77777777" w:rsidR="00A753E7" w:rsidRPr="00D51349" w:rsidRDefault="00A753E7" w:rsidP="00A753E7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ind w:left="455"/>
        <w:jc w:val="both"/>
        <w:rPr>
          <w:b/>
          <w:bCs/>
        </w:rPr>
      </w:pPr>
      <w:r>
        <w:t>The requested area wi</w:t>
      </w:r>
      <w:r w:rsidRPr="008A46F7">
        <w:t xml:space="preserve">th </w:t>
      </w:r>
      <w:r w:rsidRPr="00D51349">
        <w:rPr>
          <w:b/>
          <w:bCs/>
        </w:rPr>
        <w:t>dual certification</w:t>
      </w:r>
      <w:r w:rsidRPr="008A46F7">
        <w:t xml:space="preserve"> include</w:t>
      </w:r>
      <w:r>
        <w:t>s</w:t>
      </w:r>
      <w:r w:rsidRPr="008A46F7">
        <w:t xml:space="preserve"> approximately </w:t>
      </w:r>
      <w:r w:rsidRPr="00D51349">
        <w:rPr>
          <w:u w:val="single"/>
        </w:rPr>
        <w:t>688.3</w:t>
      </w:r>
      <w:r w:rsidRPr="008A46F7">
        <w:t xml:space="preserve"> acre</w:t>
      </w:r>
      <w:r>
        <w:t>s</w:t>
      </w:r>
      <w:r w:rsidRPr="009453C5">
        <w:t>.</w:t>
      </w:r>
      <w:r>
        <w:t xml:space="preserve"> </w:t>
      </w:r>
    </w:p>
    <w:p w14:paraId="1AE2AA47" w14:textId="77777777" w:rsidR="00A753E7" w:rsidRDefault="00A753E7" w:rsidP="00A753E7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ind w:left="463" w:hanging="368"/>
        <w:jc w:val="both"/>
        <w:rPr>
          <w:b/>
          <w:bCs/>
        </w:rPr>
      </w:pPr>
      <w:r w:rsidRPr="00D51349">
        <w:rPr>
          <w:b/>
          <w:bCs/>
        </w:rPr>
        <w:t xml:space="preserve">The </w:t>
      </w:r>
      <w:r>
        <w:rPr>
          <w:b/>
          <w:bCs/>
        </w:rPr>
        <w:t>entire</w:t>
      </w:r>
      <w:r w:rsidRPr="00D51349">
        <w:rPr>
          <w:b/>
          <w:bCs/>
        </w:rPr>
        <w:t xml:space="preserve"> requested area includes approximately </w:t>
      </w:r>
      <w:r w:rsidRPr="00D51349">
        <w:rPr>
          <w:b/>
          <w:bCs/>
          <w:u w:val="single"/>
        </w:rPr>
        <w:t>2,829</w:t>
      </w:r>
      <w:r w:rsidRPr="00D51349">
        <w:rPr>
          <w:b/>
          <w:bCs/>
        </w:rPr>
        <w:t xml:space="preserve"> acres.</w:t>
      </w:r>
    </w:p>
    <w:p w14:paraId="04AB2FF0" w14:textId="77777777" w:rsidR="00B1572D" w:rsidRDefault="00B1572D" w:rsidP="003A60D6">
      <w:pPr>
        <w:jc w:val="both"/>
        <w:rPr>
          <w:rFonts w:cs="Times New Roman"/>
        </w:rPr>
      </w:pPr>
    </w:p>
    <w:p w14:paraId="365AC69E" w14:textId="77777777" w:rsidR="003A60D6" w:rsidRPr="00D13FE6" w:rsidRDefault="003A60D6" w:rsidP="003A60D6">
      <w:pPr>
        <w:jc w:val="both"/>
        <w:rPr>
          <w:rFonts w:cs="Times New Roman"/>
        </w:rPr>
      </w:pPr>
      <w:r w:rsidRPr="000808ED">
        <w:rPr>
          <w:rFonts w:cs="Times New Roman"/>
          <w:b/>
        </w:rPr>
        <w:t>See enclosed map showing the requested area.</w:t>
      </w:r>
    </w:p>
    <w:p w14:paraId="538274F9" w14:textId="77777777" w:rsidR="00B73B39" w:rsidRPr="003A60D6" w:rsidRDefault="00B73B39" w:rsidP="00BB750B">
      <w:pPr>
        <w:jc w:val="both"/>
        <w:rPr>
          <w:rFonts w:cs="Times New Roman"/>
          <w:sz w:val="16"/>
          <w:szCs w:val="16"/>
        </w:rPr>
      </w:pPr>
    </w:p>
    <w:p w14:paraId="4ECE673F" w14:textId="77777777" w:rsidR="00AC5046" w:rsidRDefault="00AC5046" w:rsidP="00AC5046">
      <w:pPr>
        <w:jc w:val="both"/>
        <w:rPr>
          <w:rFonts w:cs="Times New Roman"/>
          <w:i/>
          <w:iCs/>
        </w:rPr>
      </w:pPr>
      <w:r>
        <w:rPr>
          <w:rFonts w:cs="Times New Roman"/>
          <w:i/>
          <w:iCs/>
        </w:rPr>
        <w:t>Persons who wish to intervene in the proceeding or comment upon action sought should contact the Public Utility Commission, P.O. Box 13326, Austin, Texas 78711-3326, or call the Public Utility Commission at (512) 936-7120 or (888) 782-8477. Hearing- and speech-impaired individuals with text telephones (TTY) may contact the commission at (512) 936-7136. The deadline for intervention in the proceeding is (30 days from the mailing or publication of notice, whichever occurs later, unless otherwise provided by the presiding officer). You must send a letter requesting intervention to the commission which is received by that date. The letter must include the person’s name, address, email address and fax number if applicable.</w:t>
      </w:r>
    </w:p>
    <w:p w14:paraId="5F5BC037" w14:textId="77777777" w:rsidR="00AA0560" w:rsidRPr="003A60D6" w:rsidRDefault="00AA0560" w:rsidP="003A60D6">
      <w:pPr>
        <w:jc w:val="both"/>
        <w:rPr>
          <w:rFonts w:cs="Times New Roman"/>
          <w:sz w:val="16"/>
          <w:szCs w:val="16"/>
        </w:rPr>
      </w:pPr>
    </w:p>
    <w:p w14:paraId="5DE9E023" w14:textId="77777777" w:rsidR="008341AB" w:rsidRDefault="008341AB" w:rsidP="001024A0">
      <w:pPr>
        <w:jc w:val="both"/>
        <w:rPr>
          <w:rFonts w:cs="Times New Roman"/>
        </w:rPr>
      </w:pPr>
      <w:r w:rsidRPr="00211F35">
        <w:rPr>
          <w:rFonts w:cs="Times New Roman"/>
        </w:rPr>
        <w:t xml:space="preserve">If a </w:t>
      </w:r>
      <w:r w:rsidR="00A74669">
        <w:rPr>
          <w:rFonts w:cs="Times New Roman"/>
        </w:rPr>
        <w:t xml:space="preserve">valid </w:t>
      </w:r>
      <w:r w:rsidRPr="00211F35">
        <w:rPr>
          <w:rFonts w:cs="Times New Roman"/>
        </w:rPr>
        <w:t xml:space="preserve">public hearing is requested, the Commission will forward the application to the State Office of Administrative Hearings (SOAH) for a hearing.  If no settlement is reached and an evidentiary hearing is held, SOAH will submit a recommendation to the Commission for final decision.  </w:t>
      </w:r>
      <w:r w:rsidR="005260BF">
        <w:rPr>
          <w:rFonts w:cs="Times New Roman"/>
        </w:rPr>
        <w:t>A</w:t>
      </w:r>
      <w:r w:rsidRPr="00211F35">
        <w:rPr>
          <w:rFonts w:cs="Times New Roman"/>
        </w:rPr>
        <w:t xml:space="preserve">n evidentiary hearing is a legal proceeding </w:t>
      </w:r>
      <w:proofErr w:type="gramStart"/>
      <w:r w:rsidRPr="00211F35">
        <w:rPr>
          <w:rFonts w:cs="Times New Roman"/>
        </w:rPr>
        <w:t>similar to</w:t>
      </w:r>
      <w:proofErr w:type="gramEnd"/>
      <w:r w:rsidRPr="00211F35">
        <w:rPr>
          <w:rFonts w:cs="Times New Roman"/>
        </w:rPr>
        <w:t xml:space="preserve"> a civil trial in state district court.</w:t>
      </w:r>
    </w:p>
    <w:p w14:paraId="7048769A" w14:textId="77777777" w:rsidR="00BB372B" w:rsidRDefault="00BB372B" w:rsidP="001024A0">
      <w:pPr>
        <w:jc w:val="both"/>
        <w:rPr>
          <w:rFonts w:cs="Times New Roman"/>
        </w:rPr>
      </w:pPr>
    </w:p>
    <w:p w14:paraId="26FAF49F" w14:textId="77777777" w:rsidR="00BB372B" w:rsidRPr="00211F35" w:rsidRDefault="00BB372B" w:rsidP="00BB372B">
      <w:pPr>
        <w:jc w:val="both"/>
        <w:rPr>
          <w:rFonts w:cs="Times New Roman"/>
        </w:rPr>
      </w:pPr>
      <w:r>
        <w:rPr>
          <w:rFonts w:cs="Times New Roman"/>
        </w:rPr>
        <w:t>A l</w:t>
      </w:r>
      <w:r w:rsidRPr="00211F35">
        <w:rPr>
          <w:rFonts w:cs="Times New Roman"/>
        </w:rPr>
        <w:t xml:space="preserve">andowner with a tract of land at least 25 acres or more, that is partially or wholly located within the </w:t>
      </w:r>
      <w:r>
        <w:rPr>
          <w:rFonts w:cs="Times New Roman"/>
        </w:rPr>
        <w:t xml:space="preserve">requested </w:t>
      </w:r>
      <w:r w:rsidRPr="00211F35">
        <w:rPr>
          <w:rFonts w:cs="Times New Roman"/>
        </w:rPr>
        <w:t xml:space="preserve">area, may </w:t>
      </w:r>
      <w:r>
        <w:rPr>
          <w:rFonts w:cs="Times New Roman"/>
        </w:rPr>
        <w:t xml:space="preserve">file a written </w:t>
      </w:r>
      <w:r w:rsidRPr="00211F35">
        <w:rPr>
          <w:rFonts w:cs="Times New Roman"/>
        </w:rPr>
        <w:t>request</w:t>
      </w:r>
      <w:r>
        <w:rPr>
          <w:rFonts w:cs="Times New Roman"/>
        </w:rPr>
        <w:t xml:space="preserve"> with the Commission</w:t>
      </w:r>
      <w:r w:rsidRPr="00211F35">
        <w:rPr>
          <w:rFonts w:cs="Times New Roman"/>
        </w:rPr>
        <w:t xml:space="preserve"> to be excluded from the </w:t>
      </w:r>
      <w:r>
        <w:rPr>
          <w:rFonts w:cs="Times New Roman"/>
        </w:rPr>
        <w:t xml:space="preserve">requested </w:t>
      </w:r>
      <w:r w:rsidRPr="00211F35">
        <w:rPr>
          <w:rFonts w:cs="Times New Roman"/>
        </w:rPr>
        <w:t xml:space="preserve">area (“opt out”) within (30) days from the date that notice was provided by the </w:t>
      </w:r>
      <w:r>
        <w:rPr>
          <w:rFonts w:cs="Times New Roman"/>
        </w:rPr>
        <w:t>Utility</w:t>
      </w:r>
      <w:r w:rsidRPr="00211F35">
        <w:rPr>
          <w:rFonts w:cs="Times New Roman"/>
        </w:rPr>
        <w:t>.  All opt out request</w:t>
      </w:r>
      <w:r>
        <w:rPr>
          <w:rFonts w:cs="Times New Roman"/>
        </w:rPr>
        <w:t>s</w:t>
      </w:r>
      <w:r w:rsidRPr="00211F35">
        <w:rPr>
          <w:rFonts w:cs="Times New Roman"/>
        </w:rPr>
        <w:t xml:space="preserve"> must include a </w:t>
      </w:r>
      <w:r w:rsidRPr="009453C5">
        <w:rPr>
          <w:rFonts w:cs="Times New Roman"/>
        </w:rPr>
        <w:t>large-scale map</w:t>
      </w:r>
      <w:r>
        <w:rPr>
          <w:rFonts w:cs="Times New Roman"/>
        </w:rPr>
        <w:t xml:space="preserve">, </w:t>
      </w:r>
      <w:r w:rsidRPr="009453C5">
        <w:rPr>
          <w:rFonts w:cs="Times New Roman"/>
        </w:rPr>
        <w:t xml:space="preserve">a </w:t>
      </w:r>
      <w:proofErr w:type="gramStart"/>
      <w:r w:rsidRPr="009453C5">
        <w:rPr>
          <w:rFonts w:cs="Times New Roman"/>
        </w:rPr>
        <w:t>metes</w:t>
      </w:r>
      <w:proofErr w:type="gramEnd"/>
      <w:r w:rsidRPr="009453C5">
        <w:rPr>
          <w:rFonts w:cs="Times New Roman"/>
        </w:rPr>
        <w:t xml:space="preserve"> and bounds description of the landowner’s tract of land</w:t>
      </w:r>
      <w:r>
        <w:rPr>
          <w:rFonts w:cs="Times New Roman"/>
        </w:rPr>
        <w:t xml:space="preserve">, </w:t>
      </w:r>
      <w:r w:rsidRPr="008B243B">
        <w:rPr>
          <w:rFonts w:cs="Times New Roman"/>
        </w:rPr>
        <w:t>landowner’s name, address, email address and fax number, if applicable</w:t>
      </w:r>
      <w:r w:rsidRPr="00211F35">
        <w:rPr>
          <w:rFonts w:cs="Times New Roman"/>
        </w:rPr>
        <w:t>.</w:t>
      </w:r>
    </w:p>
    <w:p w14:paraId="04874936" w14:textId="77777777" w:rsidR="00BB372B" w:rsidRPr="003A60D6" w:rsidRDefault="00BB372B" w:rsidP="00BB372B">
      <w:pPr>
        <w:jc w:val="both"/>
        <w:rPr>
          <w:rFonts w:cs="Times New Roman"/>
          <w:sz w:val="16"/>
          <w:szCs w:val="16"/>
        </w:rPr>
      </w:pPr>
    </w:p>
    <w:p w14:paraId="5510611A" w14:textId="77777777" w:rsidR="00BB372B" w:rsidRPr="00211F35" w:rsidRDefault="00BB372B" w:rsidP="00BB372B">
      <w:pPr>
        <w:jc w:val="both"/>
        <w:rPr>
          <w:rFonts w:cs="Times New Roman"/>
        </w:rPr>
      </w:pPr>
      <w:r w:rsidRPr="00211F35">
        <w:rPr>
          <w:rFonts w:cs="Times New Roman"/>
        </w:rPr>
        <w:t>Persons who wish to request this option should file the required documents with the:</w:t>
      </w:r>
    </w:p>
    <w:p w14:paraId="7069FD08" w14:textId="77777777" w:rsidR="00BB372B" w:rsidRPr="00211F35" w:rsidRDefault="00BB372B" w:rsidP="00BB372B">
      <w:pPr>
        <w:jc w:val="center"/>
        <w:rPr>
          <w:rFonts w:cs="Times New Roman"/>
        </w:rPr>
      </w:pPr>
      <w:r w:rsidRPr="00211F35">
        <w:rPr>
          <w:rFonts w:cs="Times New Roman"/>
        </w:rPr>
        <w:t>Public Utility Commission of Texas</w:t>
      </w:r>
    </w:p>
    <w:p w14:paraId="2D1D0CE6" w14:textId="77777777" w:rsidR="00BB372B" w:rsidRPr="00211F35" w:rsidRDefault="00BB372B" w:rsidP="00BB372B">
      <w:pPr>
        <w:jc w:val="center"/>
        <w:rPr>
          <w:rFonts w:cs="Times New Roman"/>
        </w:rPr>
      </w:pPr>
      <w:r w:rsidRPr="00211F35">
        <w:rPr>
          <w:rFonts w:cs="Times New Roman"/>
        </w:rPr>
        <w:t>Central Records</w:t>
      </w:r>
    </w:p>
    <w:p w14:paraId="4E84AA19" w14:textId="77777777" w:rsidR="00BB372B" w:rsidRPr="00211F35" w:rsidRDefault="00BB372B" w:rsidP="00BB372B">
      <w:pPr>
        <w:jc w:val="center"/>
        <w:rPr>
          <w:rFonts w:cs="Times New Roman"/>
        </w:rPr>
      </w:pPr>
      <w:r w:rsidRPr="00211F35">
        <w:rPr>
          <w:rFonts w:cs="Times New Roman"/>
        </w:rPr>
        <w:t>1701 N. Congress, P. O. Box 13326</w:t>
      </w:r>
    </w:p>
    <w:p w14:paraId="527E530E" w14:textId="77777777" w:rsidR="00BB372B" w:rsidRPr="00211F35" w:rsidRDefault="00BB372B" w:rsidP="00BB372B">
      <w:pPr>
        <w:jc w:val="center"/>
        <w:rPr>
          <w:rFonts w:cs="Times New Roman"/>
        </w:rPr>
      </w:pPr>
      <w:r w:rsidRPr="00211F35">
        <w:rPr>
          <w:rFonts w:cs="Times New Roman"/>
        </w:rPr>
        <w:t>Austin, TX  78711-3326</w:t>
      </w:r>
    </w:p>
    <w:p w14:paraId="53450EFC" w14:textId="77777777" w:rsidR="00BB372B" w:rsidRPr="00944142" w:rsidRDefault="00BB372B" w:rsidP="00BB372B">
      <w:pPr>
        <w:jc w:val="both"/>
        <w:rPr>
          <w:rFonts w:cs="Times New Roman"/>
          <w:lang w:val="es-MX"/>
        </w:rPr>
      </w:pPr>
      <w:r>
        <w:rPr>
          <w:rFonts w:cs="Times New Roman"/>
        </w:rPr>
        <w:t>In addition, the landowner must also send a</w:t>
      </w:r>
      <w:r w:rsidRPr="00211F35">
        <w:rPr>
          <w:rFonts w:cs="Times New Roman"/>
        </w:rPr>
        <w:t xml:space="preserve"> copy of the</w:t>
      </w:r>
      <w:r>
        <w:rPr>
          <w:rFonts w:cs="Times New Roman"/>
        </w:rPr>
        <w:t xml:space="preserve"> </w:t>
      </w:r>
      <w:r w:rsidRPr="00211F35">
        <w:rPr>
          <w:rFonts w:cs="Times New Roman"/>
        </w:rPr>
        <w:t xml:space="preserve">opt out </w:t>
      </w:r>
      <w:r>
        <w:rPr>
          <w:rFonts w:cs="Times New Roman"/>
        </w:rPr>
        <w:t xml:space="preserve">request </w:t>
      </w:r>
      <w:r w:rsidRPr="00211F35">
        <w:rPr>
          <w:rFonts w:cs="Times New Roman"/>
        </w:rPr>
        <w:t xml:space="preserve">to the </w:t>
      </w:r>
      <w:r>
        <w:rPr>
          <w:rFonts w:cs="Times New Roman"/>
        </w:rPr>
        <w:t>Utility</w:t>
      </w:r>
      <w:r w:rsidRPr="00211F35">
        <w:rPr>
          <w:rFonts w:cs="Times New Roman"/>
        </w:rPr>
        <w:t xml:space="preserve">.  </w:t>
      </w:r>
      <w:r w:rsidRPr="00D27D91">
        <w:rPr>
          <w:rFonts w:cs="Times New Roman"/>
          <w:lang w:val="es-MX"/>
        </w:rPr>
        <w:t>Staff</w:t>
      </w:r>
      <w:r w:rsidRPr="00215740">
        <w:rPr>
          <w:rFonts w:cs="Times New Roman"/>
          <w:lang w:val="es-MX"/>
        </w:rPr>
        <w:t xml:space="preserve"> </w:t>
      </w:r>
      <w:proofErr w:type="spellStart"/>
      <w:r w:rsidRPr="00944142">
        <w:rPr>
          <w:rFonts w:cs="Times New Roman"/>
          <w:lang w:val="es-MX"/>
        </w:rPr>
        <w:t>may</w:t>
      </w:r>
      <w:proofErr w:type="spellEnd"/>
      <w:r w:rsidRPr="00944142">
        <w:rPr>
          <w:rFonts w:cs="Times New Roman"/>
          <w:lang w:val="es-MX"/>
        </w:rPr>
        <w:t xml:space="preserve"> </w:t>
      </w:r>
      <w:proofErr w:type="spellStart"/>
      <w:r w:rsidRPr="00944142">
        <w:rPr>
          <w:rFonts w:cs="Times New Roman"/>
          <w:lang w:val="es-MX"/>
        </w:rPr>
        <w:t>request</w:t>
      </w:r>
      <w:proofErr w:type="spellEnd"/>
      <w:r w:rsidRPr="00944142">
        <w:rPr>
          <w:rFonts w:cs="Times New Roman"/>
          <w:lang w:val="es-MX"/>
        </w:rPr>
        <w:t xml:space="preserve"> </w:t>
      </w:r>
      <w:proofErr w:type="spellStart"/>
      <w:r w:rsidRPr="00944142">
        <w:rPr>
          <w:rFonts w:cs="Times New Roman"/>
          <w:lang w:val="es-MX"/>
        </w:rPr>
        <w:t>additional</w:t>
      </w:r>
      <w:proofErr w:type="spellEnd"/>
      <w:r w:rsidRPr="00944142">
        <w:rPr>
          <w:rFonts w:cs="Times New Roman"/>
          <w:lang w:val="es-MX"/>
        </w:rPr>
        <w:t xml:space="preserve"> </w:t>
      </w:r>
      <w:proofErr w:type="spellStart"/>
      <w:r w:rsidRPr="00944142">
        <w:rPr>
          <w:rFonts w:cs="Times New Roman"/>
          <w:lang w:val="es-MX"/>
        </w:rPr>
        <w:t>information</w:t>
      </w:r>
      <w:proofErr w:type="spellEnd"/>
      <w:r w:rsidRPr="00944142">
        <w:rPr>
          <w:rFonts w:cs="Times New Roman"/>
          <w:lang w:val="es-MX"/>
        </w:rPr>
        <w:t xml:space="preserve"> </w:t>
      </w:r>
      <w:proofErr w:type="spellStart"/>
      <w:r w:rsidRPr="00944142">
        <w:rPr>
          <w:rFonts w:cs="Times New Roman"/>
          <w:lang w:val="es-MX"/>
        </w:rPr>
        <w:t>regarding</w:t>
      </w:r>
      <w:proofErr w:type="spellEnd"/>
      <w:r w:rsidRPr="00944142">
        <w:rPr>
          <w:rFonts w:cs="Times New Roman"/>
          <w:lang w:val="es-MX"/>
        </w:rPr>
        <w:t xml:space="preserve"> </w:t>
      </w:r>
      <w:proofErr w:type="spellStart"/>
      <w:r w:rsidRPr="00944142">
        <w:rPr>
          <w:rFonts w:cs="Times New Roman"/>
          <w:lang w:val="es-MX"/>
        </w:rPr>
        <w:t>your</w:t>
      </w:r>
      <w:proofErr w:type="spellEnd"/>
      <w:r w:rsidRPr="00944142">
        <w:rPr>
          <w:rFonts w:cs="Times New Roman"/>
          <w:lang w:val="es-MX"/>
        </w:rPr>
        <w:t xml:space="preserve"> </w:t>
      </w:r>
      <w:proofErr w:type="spellStart"/>
      <w:r w:rsidRPr="00944142">
        <w:rPr>
          <w:rFonts w:cs="Times New Roman"/>
          <w:lang w:val="es-MX"/>
        </w:rPr>
        <w:t>request</w:t>
      </w:r>
      <w:proofErr w:type="spellEnd"/>
      <w:r w:rsidRPr="00944142">
        <w:rPr>
          <w:rFonts w:cs="Times New Roman"/>
          <w:lang w:val="es-MX"/>
        </w:rPr>
        <w:t>.</w:t>
      </w:r>
    </w:p>
    <w:p w14:paraId="1B5CBDA7" w14:textId="77777777" w:rsidR="00BB372B" w:rsidRPr="00211F35" w:rsidRDefault="00BB372B" w:rsidP="001024A0">
      <w:pPr>
        <w:jc w:val="both"/>
        <w:rPr>
          <w:rFonts w:cs="Times New Roman"/>
        </w:rPr>
      </w:pPr>
    </w:p>
    <w:p w14:paraId="0D920051" w14:textId="77777777" w:rsidR="008341AB" w:rsidRPr="003650B0" w:rsidRDefault="003650B0" w:rsidP="003650B0">
      <w:pPr>
        <w:jc w:val="both"/>
        <w:rPr>
          <w:rFonts w:cs="Times New Roman"/>
          <w:lang w:val="es-MX"/>
        </w:rPr>
      </w:pPr>
      <w:r w:rsidRPr="00D27D91">
        <w:rPr>
          <w:rFonts w:cs="Times New Roman"/>
          <w:lang w:val="es-MX"/>
        </w:rPr>
        <w:t>Si</w:t>
      </w:r>
      <w:r w:rsidRPr="00D35B94">
        <w:rPr>
          <w:rFonts w:cs="Times New Roman"/>
          <w:lang w:val="es-US"/>
        </w:rPr>
        <w:t xml:space="preserve"> desea información en </w:t>
      </w:r>
      <w:r>
        <w:rPr>
          <w:rFonts w:cs="Times New Roman"/>
          <w:lang w:val="es-US"/>
        </w:rPr>
        <w:t>e</w:t>
      </w:r>
      <w:r w:rsidRPr="00D35B94">
        <w:rPr>
          <w:rFonts w:cs="Times New Roman"/>
          <w:lang w:val="es-US"/>
        </w:rPr>
        <w:t>spañol</w:t>
      </w:r>
      <w:r w:rsidRPr="00D27D91">
        <w:rPr>
          <w:rFonts w:cs="Times New Roman"/>
          <w:lang w:val="es-MX"/>
        </w:rPr>
        <w:t>,</w:t>
      </w:r>
      <w:r w:rsidRPr="00D35B94">
        <w:rPr>
          <w:rFonts w:cs="Times New Roman"/>
          <w:lang w:val="es-US"/>
        </w:rPr>
        <w:t xml:space="preserve"> puede llamar</w:t>
      </w:r>
      <w:r w:rsidRPr="00D27D91">
        <w:rPr>
          <w:rFonts w:cs="Times New Roman"/>
          <w:lang w:val="es-MX"/>
        </w:rPr>
        <w:t xml:space="preserve"> al </w:t>
      </w:r>
      <w:r>
        <w:rPr>
          <w:lang w:val="es-MX"/>
        </w:rPr>
        <w:t>1-888-782-8477.</w:t>
      </w:r>
    </w:p>
    <w:p w14:paraId="026F6977" w14:textId="713B3D75" w:rsidR="00890756" w:rsidRPr="007A6FCF" w:rsidRDefault="00890756" w:rsidP="007A6FCF">
      <w:pPr>
        <w:spacing w:after="200" w:line="276" w:lineRule="auto"/>
        <w:rPr>
          <w:rFonts w:cs="Times New Roman"/>
          <w:lang w:val="es-MX"/>
        </w:rPr>
      </w:pPr>
    </w:p>
    <w:sectPr w:rsidR="00890756" w:rsidRPr="007A6FCF" w:rsidSect="00840C43">
      <w:footerReference w:type="default" r:id="rId7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647AC" w14:textId="77777777" w:rsidR="00F623C9" w:rsidRDefault="00F623C9" w:rsidP="001C215F">
      <w:r>
        <w:separator/>
      </w:r>
    </w:p>
  </w:endnote>
  <w:endnote w:type="continuationSeparator" w:id="0">
    <w:p w14:paraId="10EFA668" w14:textId="77777777" w:rsidR="00F623C9" w:rsidRDefault="00F623C9" w:rsidP="001C2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DA1DF" w14:textId="77777777" w:rsidR="001C215F" w:rsidRPr="002F4089" w:rsidRDefault="002F4089" w:rsidP="002F4089">
    <w:pPr>
      <w:pStyle w:val="Footer"/>
      <w:rPr>
        <w:sz w:val="20"/>
        <w:szCs w:val="20"/>
      </w:rPr>
    </w:pPr>
    <w:r>
      <w:rPr>
        <w:rFonts w:cs="Times New Roman"/>
        <w:sz w:val="20"/>
        <w:szCs w:val="20"/>
      </w:rPr>
      <w:t xml:space="preserve">Updated: </w:t>
    </w:r>
    <w:r w:rsidR="00AC5046" w:rsidRPr="002F4089">
      <w:rPr>
        <w:rFonts w:cs="Times New Roman"/>
        <w:sz w:val="20"/>
        <w:szCs w:val="20"/>
      </w:rPr>
      <w:t>A</w:t>
    </w:r>
    <w:r w:rsidR="007909A7">
      <w:rPr>
        <w:rFonts w:cs="Times New Roman"/>
        <w:sz w:val="20"/>
        <w:szCs w:val="20"/>
      </w:rPr>
      <w:t>ugust 31</w:t>
    </w:r>
    <w:r>
      <w:rPr>
        <w:rFonts w:cs="Times New Roman"/>
        <w:sz w:val="20"/>
        <w:szCs w:val="20"/>
      </w:rPr>
      <w:t xml:space="preserve">, </w:t>
    </w:r>
    <w:r w:rsidR="00AC5046" w:rsidRPr="002F4089">
      <w:rPr>
        <w:rFonts w:cs="Times New Roman"/>
        <w:sz w:val="20"/>
        <w:szCs w:val="20"/>
      </w:rP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FA72F" w14:textId="77777777" w:rsidR="00F623C9" w:rsidRDefault="00F623C9" w:rsidP="001C215F">
      <w:r>
        <w:separator/>
      </w:r>
    </w:p>
  </w:footnote>
  <w:footnote w:type="continuationSeparator" w:id="0">
    <w:p w14:paraId="603CB687" w14:textId="77777777" w:rsidR="00F623C9" w:rsidRDefault="00F623C9" w:rsidP="001C2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F1155"/>
    <w:multiLevelType w:val="hybridMultilevel"/>
    <w:tmpl w:val="43AEE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96536"/>
    <w:multiLevelType w:val="hybridMultilevel"/>
    <w:tmpl w:val="257EB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D27C7"/>
    <w:multiLevelType w:val="hybridMultilevel"/>
    <w:tmpl w:val="D982C9C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A69"/>
    <w:rsid w:val="00014082"/>
    <w:rsid w:val="00021306"/>
    <w:rsid w:val="00055968"/>
    <w:rsid w:val="00061754"/>
    <w:rsid w:val="00070903"/>
    <w:rsid w:val="000808ED"/>
    <w:rsid w:val="00096525"/>
    <w:rsid w:val="000A7549"/>
    <w:rsid w:val="000B2F3F"/>
    <w:rsid w:val="000C2BCD"/>
    <w:rsid w:val="000C2E43"/>
    <w:rsid w:val="000C447F"/>
    <w:rsid w:val="000D4710"/>
    <w:rsid w:val="000F0663"/>
    <w:rsid w:val="000F2FA8"/>
    <w:rsid w:val="000F66CE"/>
    <w:rsid w:val="000F69CC"/>
    <w:rsid w:val="001024A0"/>
    <w:rsid w:val="00107539"/>
    <w:rsid w:val="00115798"/>
    <w:rsid w:val="0011628D"/>
    <w:rsid w:val="001224F0"/>
    <w:rsid w:val="001232C4"/>
    <w:rsid w:val="00123651"/>
    <w:rsid w:val="0012432C"/>
    <w:rsid w:val="001253B1"/>
    <w:rsid w:val="00166F02"/>
    <w:rsid w:val="0016736A"/>
    <w:rsid w:val="00170A69"/>
    <w:rsid w:val="00185C06"/>
    <w:rsid w:val="001B13FD"/>
    <w:rsid w:val="001C215F"/>
    <w:rsid w:val="001C47C7"/>
    <w:rsid w:val="00211F35"/>
    <w:rsid w:val="00217B15"/>
    <w:rsid w:val="002213D1"/>
    <w:rsid w:val="002336B3"/>
    <w:rsid w:val="002427CD"/>
    <w:rsid w:val="00245A02"/>
    <w:rsid w:val="0025075E"/>
    <w:rsid w:val="00262E2E"/>
    <w:rsid w:val="0027711D"/>
    <w:rsid w:val="002849FD"/>
    <w:rsid w:val="00287359"/>
    <w:rsid w:val="002924D0"/>
    <w:rsid w:val="00296344"/>
    <w:rsid w:val="002D44BD"/>
    <w:rsid w:val="002F16F2"/>
    <w:rsid w:val="002F4089"/>
    <w:rsid w:val="00303E7A"/>
    <w:rsid w:val="00321D31"/>
    <w:rsid w:val="00331A10"/>
    <w:rsid w:val="00360CCB"/>
    <w:rsid w:val="003650B0"/>
    <w:rsid w:val="00377AF7"/>
    <w:rsid w:val="003941E1"/>
    <w:rsid w:val="003A60D6"/>
    <w:rsid w:val="003A6BCE"/>
    <w:rsid w:val="003C04FD"/>
    <w:rsid w:val="003C7A2E"/>
    <w:rsid w:val="003D3858"/>
    <w:rsid w:val="003D5B07"/>
    <w:rsid w:val="003E32C8"/>
    <w:rsid w:val="003E4282"/>
    <w:rsid w:val="004421A9"/>
    <w:rsid w:val="004460A7"/>
    <w:rsid w:val="00453E77"/>
    <w:rsid w:val="004750E5"/>
    <w:rsid w:val="00481ED4"/>
    <w:rsid w:val="0049044C"/>
    <w:rsid w:val="004A7B34"/>
    <w:rsid w:val="004B67AF"/>
    <w:rsid w:val="004F4D80"/>
    <w:rsid w:val="004F4DFA"/>
    <w:rsid w:val="00504DB4"/>
    <w:rsid w:val="005127AF"/>
    <w:rsid w:val="00517669"/>
    <w:rsid w:val="005260BF"/>
    <w:rsid w:val="0056117D"/>
    <w:rsid w:val="00563F87"/>
    <w:rsid w:val="005775D6"/>
    <w:rsid w:val="00593AD1"/>
    <w:rsid w:val="0059460B"/>
    <w:rsid w:val="00596120"/>
    <w:rsid w:val="00596409"/>
    <w:rsid w:val="005F585E"/>
    <w:rsid w:val="00603050"/>
    <w:rsid w:val="006514EB"/>
    <w:rsid w:val="0069751B"/>
    <w:rsid w:val="006B484B"/>
    <w:rsid w:val="006D02BD"/>
    <w:rsid w:val="006D4134"/>
    <w:rsid w:val="006D4685"/>
    <w:rsid w:val="006E7EA4"/>
    <w:rsid w:val="006F3032"/>
    <w:rsid w:val="006F7DC8"/>
    <w:rsid w:val="007168B2"/>
    <w:rsid w:val="00730D92"/>
    <w:rsid w:val="007439AA"/>
    <w:rsid w:val="00766067"/>
    <w:rsid w:val="007909A7"/>
    <w:rsid w:val="007955CD"/>
    <w:rsid w:val="007A1ED8"/>
    <w:rsid w:val="007A3B3D"/>
    <w:rsid w:val="007A6FCF"/>
    <w:rsid w:val="007B7B2A"/>
    <w:rsid w:val="007C4FDD"/>
    <w:rsid w:val="007C53D4"/>
    <w:rsid w:val="007E0683"/>
    <w:rsid w:val="00822F65"/>
    <w:rsid w:val="008341AB"/>
    <w:rsid w:val="00840C43"/>
    <w:rsid w:val="00844F03"/>
    <w:rsid w:val="00850D4F"/>
    <w:rsid w:val="00862B9B"/>
    <w:rsid w:val="00872857"/>
    <w:rsid w:val="00880B69"/>
    <w:rsid w:val="00883FED"/>
    <w:rsid w:val="0088600A"/>
    <w:rsid w:val="00890756"/>
    <w:rsid w:val="008B4C68"/>
    <w:rsid w:val="008D0EDD"/>
    <w:rsid w:val="008D2EE2"/>
    <w:rsid w:val="008E28B0"/>
    <w:rsid w:val="008F1846"/>
    <w:rsid w:val="00907E35"/>
    <w:rsid w:val="00944142"/>
    <w:rsid w:val="009453C5"/>
    <w:rsid w:val="00946EBE"/>
    <w:rsid w:val="009578C0"/>
    <w:rsid w:val="00963E26"/>
    <w:rsid w:val="00995F90"/>
    <w:rsid w:val="009B5011"/>
    <w:rsid w:val="009B54BE"/>
    <w:rsid w:val="00A047D5"/>
    <w:rsid w:val="00A05C24"/>
    <w:rsid w:val="00A24AC8"/>
    <w:rsid w:val="00A4047B"/>
    <w:rsid w:val="00A409DD"/>
    <w:rsid w:val="00A67F10"/>
    <w:rsid w:val="00A74669"/>
    <w:rsid w:val="00A753E7"/>
    <w:rsid w:val="00A87DE4"/>
    <w:rsid w:val="00AA0560"/>
    <w:rsid w:val="00AC07B9"/>
    <w:rsid w:val="00AC5046"/>
    <w:rsid w:val="00AE3D8A"/>
    <w:rsid w:val="00AF23AB"/>
    <w:rsid w:val="00AF5C62"/>
    <w:rsid w:val="00B029B0"/>
    <w:rsid w:val="00B03A68"/>
    <w:rsid w:val="00B1572D"/>
    <w:rsid w:val="00B554B7"/>
    <w:rsid w:val="00B72141"/>
    <w:rsid w:val="00B722E9"/>
    <w:rsid w:val="00B73B39"/>
    <w:rsid w:val="00B85863"/>
    <w:rsid w:val="00BB1CAD"/>
    <w:rsid w:val="00BB372B"/>
    <w:rsid w:val="00BB750B"/>
    <w:rsid w:val="00BC35F4"/>
    <w:rsid w:val="00BD55FD"/>
    <w:rsid w:val="00BE168C"/>
    <w:rsid w:val="00C07720"/>
    <w:rsid w:val="00C30661"/>
    <w:rsid w:val="00C40498"/>
    <w:rsid w:val="00C53DF5"/>
    <w:rsid w:val="00C6038F"/>
    <w:rsid w:val="00C65916"/>
    <w:rsid w:val="00C712BB"/>
    <w:rsid w:val="00CA0C4C"/>
    <w:rsid w:val="00CA15FF"/>
    <w:rsid w:val="00CC3B5E"/>
    <w:rsid w:val="00CD7D75"/>
    <w:rsid w:val="00CE33BA"/>
    <w:rsid w:val="00D13FE6"/>
    <w:rsid w:val="00D20DDA"/>
    <w:rsid w:val="00D261A4"/>
    <w:rsid w:val="00D35EC0"/>
    <w:rsid w:val="00D37AC7"/>
    <w:rsid w:val="00D7245F"/>
    <w:rsid w:val="00D75025"/>
    <w:rsid w:val="00D75F04"/>
    <w:rsid w:val="00D7704E"/>
    <w:rsid w:val="00D8385A"/>
    <w:rsid w:val="00DB3175"/>
    <w:rsid w:val="00DB3259"/>
    <w:rsid w:val="00DB50BC"/>
    <w:rsid w:val="00DC7383"/>
    <w:rsid w:val="00DD73BC"/>
    <w:rsid w:val="00E17B8B"/>
    <w:rsid w:val="00E51527"/>
    <w:rsid w:val="00E57BFA"/>
    <w:rsid w:val="00E623C3"/>
    <w:rsid w:val="00E94E8A"/>
    <w:rsid w:val="00EB503C"/>
    <w:rsid w:val="00EF3B55"/>
    <w:rsid w:val="00EF7E38"/>
    <w:rsid w:val="00F210F4"/>
    <w:rsid w:val="00F3184F"/>
    <w:rsid w:val="00F35816"/>
    <w:rsid w:val="00F5205C"/>
    <w:rsid w:val="00F521E9"/>
    <w:rsid w:val="00F55EF6"/>
    <w:rsid w:val="00F623C9"/>
    <w:rsid w:val="00F6376F"/>
    <w:rsid w:val="00F843CD"/>
    <w:rsid w:val="00F91D57"/>
    <w:rsid w:val="00F96358"/>
    <w:rsid w:val="00FD157C"/>
    <w:rsid w:val="00FD4C0D"/>
    <w:rsid w:val="00FE162E"/>
    <w:rsid w:val="00FE3493"/>
    <w:rsid w:val="00FF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995CD8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7AF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162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62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628D"/>
    <w:rPr>
      <w:rFonts w:ascii="Times New Roman" w:eastAsia="Times New Roman" w:hAnsi="Times New Roman" w:cs="Baskerville Old Fac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62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628D"/>
    <w:rPr>
      <w:rFonts w:ascii="Times New Roman" w:eastAsia="Times New Roman" w:hAnsi="Times New Roman" w:cs="Baskerville Old Face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2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28D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58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21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215F"/>
    <w:rPr>
      <w:rFonts w:ascii="Times New Roman" w:eastAsia="Times New Roman" w:hAnsi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C21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215F"/>
    <w:rPr>
      <w:rFonts w:ascii="Times New Roman" w:eastAsia="Times New Roman" w:hAnsi="Times New Roman" w:cs="Baskerville Old Face"/>
      <w:sz w:val="24"/>
      <w:szCs w:val="24"/>
    </w:rPr>
  </w:style>
  <w:style w:type="paragraph" w:styleId="NoSpacing">
    <w:name w:val="No Spacing"/>
    <w:uiPriority w:val="1"/>
    <w:qFormat/>
    <w:rsid w:val="00DB50BC"/>
    <w:pPr>
      <w:spacing w:after="0" w:line="240" w:lineRule="auto"/>
    </w:pPr>
  </w:style>
  <w:style w:type="table" w:styleId="TableGrid">
    <w:name w:val="Table Grid"/>
    <w:basedOn w:val="TableNormal"/>
    <w:uiPriority w:val="59"/>
    <w:rsid w:val="00A75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8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959</Words>
  <Characters>5145</Characters>
  <Application>Microsoft Office Word</Application>
  <DocSecurity>0</DocSecurity>
  <Lines>109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2021-01-28T17:47:00Z</dcterms:created>
  <dcterms:modified xsi:type="dcterms:W3CDTF">2021-01-28T17:50:00Z</dcterms:modified>
</cp:coreProperties>
</file>